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93" w:rsidRDefault="00692D93" w:rsidP="00692D93">
      <w:pPr>
        <w:spacing w:after="0"/>
        <w:jc w:val="center"/>
      </w:pPr>
      <w:r>
        <w:t>Министерство образования и науки РФ</w:t>
      </w:r>
    </w:p>
    <w:p w:rsidR="00692D93" w:rsidRDefault="00692D93" w:rsidP="00692D93">
      <w:pPr>
        <w:spacing w:after="0"/>
        <w:jc w:val="center"/>
      </w:pPr>
      <w:r>
        <w:t>Образовательное учреждение школа-интернат</w:t>
      </w:r>
    </w:p>
    <w:p w:rsidR="00692D93" w:rsidRDefault="00692D93" w:rsidP="00692D93">
      <w:pPr>
        <w:spacing w:after="0"/>
        <w:jc w:val="center"/>
      </w:pPr>
      <w:r>
        <w:t xml:space="preserve">при </w:t>
      </w:r>
      <w:proofErr w:type="spellStart"/>
      <w:r>
        <w:t>Свято-Николо-Шартомском</w:t>
      </w:r>
      <w:proofErr w:type="spellEnd"/>
      <w:r>
        <w:t xml:space="preserve"> монастыре</w:t>
      </w:r>
    </w:p>
    <w:p w:rsidR="00692D93" w:rsidRDefault="00692D93" w:rsidP="00692D93">
      <w:pPr>
        <w:tabs>
          <w:tab w:val="left" w:pos="1185"/>
        </w:tabs>
        <w:spacing w:after="0"/>
        <w:jc w:val="center"/>
      </w:pPr>
    </w:p>
    <w:p w:rsidR="00692D93" w:rsidRDefault="00692D93" w:rsidP="00692D93">
      <w:pPr>
        <w:tabs>
          <w:tab w:val="left" w:pos="1185"/>
        </w:tabs>
        <w:jc w:val="center"/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1"/>
        <w:gridCol w:w="5201"/>
      </w:tblGrid>
      <w:tr w:rsidR="00692D93" w:rsidTr="008E750E">
        <w:trPr>
          <w:trHeight w:val="2509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3" w:rsidRDefault="00692D93" w:rsidP="008E750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«Согласовано»</w:t>
            </w:r>
          </w:p>
          <w:p w:rsidR="00692D93" w:rsidRDefault="00692D93" w:rsidP="008E750E">
            <w:pPr>
              <w:tabs>
                <w:tab w:val="left" w:pos="9288"/>
              </w:tabs>
              <w:jc w:val="center"/>
            </w:pPr>
            <w:r>
              <w:t>Заместитель директора по УВР</w:t>
            </w:r>
          </w:p>
          <w:p w:rsidR="00692D93" w:rsidRDefault="00692D93" w:rsidP="008E750E">
            <w:pPr>
              <w:tabs>
                <w:tab w:val="left" w:pos="9288"/>
              </w:tabs>
              <w:jc w:val="both"/>
            </w:pPr>
          </w:p>
          <w:p w:rsidR="00692D93" w:rsidRDefault="00692D93" w:rsidP="008E750E">
            <w:pPr>
              <w:tabs>
                <w:tab w:val="left" w:pos="9288"/>
              </w:tabs>
              <w:rPr>
                <w:u w:val="single"/>
              </w:rPr>
            </w:pPr>
            <w:r>
              <w:t xml:space="preserve">                 ___________ /Колесник Г.В./ </w:t>
            </w:r>
          </w:p>
          <w:p w:rsidR="00692D93" w:rsidRDefault="00692D93" w:rsidP="008E750E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</w:p>
          <w:p w:rsidR="00692D93" w:rsidRDefault="00692D93" w:rsidP="008E750E">
            <w:pPr>
              <w:tabs>
                <w:tab w:val="left" w:pos="9288"/>
              </w:tabs>
              <w:jc w:val="center"/>
            </w:pPr>
            <w:r>
              <w:t>02.09.2013г.</w:t>
            </w:r>
          </w:p>
          <w:p w:rsidR="00692D93" w:rsidRDefault="00692D93" w:rsidP="008E750E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3" w:rsidRDefault="00692D93" w:rsidP="008E750E">
            <w:pPr>
              <w:keepNext/>
              <w:jc w:val="right"/>
              <w:outlineLvl w:val="0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92D93" w:rsidRDefault="00692D93" w:rsidP="008E750E">
            <w:pPr>
              <w:jc w:val="right"/>
            </w:pPr>
            <w:r>
              <w:t xml:space="preserve">И.о. директора школы-интерната </w:t>
            </w:r>
          </w:p>
          <w:p w:rsidR="00692D93" w:rsidRDefault="00692D93" w:rsidP="008E750E">
            <w:pPr>
              <w:jc w:val="right"/>
            </w:pPr>
            <w:r>
              <w:t xml:space="preserve">при </w:t>
            </w:r>
            <w:proofErr w:type="spellStart"/>
            <w:r>
              <w:t>Свято-Николо-Шартомском</w:t>
            </w:r>
            <w:proofErr w:type="spellEnd"/>
            <w:r>
              <w:t xml:space="preserve"> монастыре</w:t>
            </w:r>
          </w:p>
          <w:p w:rsidR="00692D93" w:rsidRDefault="00692D93" w:rsidP="008E750E">
            <w:pPr>
              <w:jc w:val="right"/>
            </w:pPr>
            <w:r>
              <w:t xml:space="preserve">                                     __________/</w:t>
            </w:r>
            <w:proofErr w:type="spellStart"/>
            <w:r>
              <w:t>Дуткович</w:t>
            </w:r>
            <w:proofErr w:type="spellEnd"/>
            <w:r>
              <w:t xml:space="preserve"> С.П./</w:t>
            </w:r>
          </w:p>
          <w:p w:rsidR="00692D93" w:rsidRDefault="00692D93" w:rsidP="008E750E">
            <w:pPr>
              <w:tabs>
                <w:tab w:val="left" w:pos="9288"/>
              </w:tabs>
              <w:jc w:val="center"/>
            </w:pPr>
            <w:r>
              <w:t>Приказ № 26/б  от 03.09.2013 г</w:t>
            </w:r>
          </w:p>
        </w:tc>
      </w:tr>
    </w:tbl>
    <w:p w:rsidR="00692D93" w:rsidRDefault="00692D93" w:rsidP="00692D93">
      <w:pPr>
        <w:tabs>
          <w:tab w:val="left" w:pos="1185"/>
        </w:tabs>
      </w:pPr>
    </w:p>
    <w:p w:rsidR="00692D93" w:rsidRDefault="00692D93" w:rsidP="00692D93">
      <w:pPr>
        <w:tabs>
          <w:tab w:val="left" w:pos="1185"/>
        </w:tabs>
      </w:pPr>
    </w:p>
    <w:p w:rsidR="00692D93" w:rsidRPr="00692D93" w:rsidRDefault="00692D93" w:rsidP="00692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93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692D93" w:rsidRPr="00692D93" w:rsidRDefault="00692D93" w:rsidP="00692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93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692D93" w:rsidRPr="00692D93" w:rsidRDefault="00692D93" w:rsidP="00692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93">
        <w:rPr>
          <w:rFonts w:ascii="Times New Roman" w:hAnsi="Times New Roman" w:cs="Times New Roman"/>
          <w:b/>
          <w:sz w:val="28"/>
          <w:szCs w:val="28"/>
        </w:rPr>
        <w:t xml:space="preserve">8  класс, базовый уровень </w:t>
      </w:r>
    </w:p>
    <w:p w:rsidR="00692D93" w:rsidRDefault="00692D93" w:rsidP="00692D93">
      <w:pPr>
        <w:jc w:val="center"/>
      </w:pPr>
    </w:p>
    <w:p w:rsidR="00692D93" w:rsidRDefault="00692D93" w:rsidP="00692D93">
      <w:pPr>
        <w:jc w:val="center"/>
      </w:pPr>
    </w:p>
    <w:p w:rsidR="00692D93" w:rsidRDefault="00692D93" w:rsidP="00692D93">
      <w:pPr>
        <w:jc w:val="center"/>
      </w:pPr>
    </w:p>
    <w:p w:rsidR="00692D93" w:rsidRDefault="00692D93" w:rsidP="00692D93">
      <w:pPr>
        <w:tabs>
          <w:tab w:val="left" w:pos="1185"/>
        </w:tabs>
      </w:pPr>
    </w:p>
    <w:p w:rsidR="00692D93" w:rsidRDefault="00692D93" w:rsidP="00692D93">
      <w:pPr>
        <w:tabs>
          <w:tab w:val="left" w:pos="1185"/>
        </w:tabs>
      </w:pPr>
    </w:p>
    <w:p w:rsidR="00692D93" w:rsidRDefault="00692D93" w:rsidP="00692D93">
      <w:pPr>
        <w:tabs>
          <w:tab w:val="left" w:pos="1185"/>
        </w:tabs>
      </w:pPr>
    </w:p>
    <w:p w:rsidR="00692D93" w:rsidRDefault="00692D93" w:rsidP="00692D93">
      <w:pPr>
        <w:tabs>
          <w:tab w:val="left" w:pos="1185"/>
        </w:tabs>
      </w:pPr>
    </w:p>
    <w:p w:rsidR="00692D93" w:rsidRPr="00692D93" w:rsidRDefault="00692D93" w:rsidP="00692D93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2D93" w:rsidRPr="00692D93" w:rsidRDefault="00692D93" w:rsidP="00692D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2D93">
        <w:rPr>
          <w:rFonts w:ascii="Times New Roman" w:hAnsi="Times New Roman" w:cs="Times New Roman"/>
          <w:sz w:val="28"/>
          <w:szCs w:val="28"/>
        </w:rPr>
        <w:t xml:space="preserve">Сташевский Андрей Владимирович, </w:t>
      </w:r>
    </w:p>
    <w:p w:rsidR="00692D93" w:rsidRDefault="00692D93" w:rsidP="00692D93">
      <w:pPr>
        <w:spacing w:after="0"/>
        <w:jc w:val="right"/>
      </w:pPr>
      <w:r w:rsidRPr="00692D93">
        <w:rPr>
          <w:rFonts w:ascii="Times New Roman" w:hAnsi="Times New Roman" w:cs="Times New Roman"/>
          <w:sz w:val="28"/>
          <w:szCs w:val="28"/>
        </w:rPr>
        <w:t>учитель высшей категории</w:t>
      </w:r>
      <w:r>
        <w:t>.</w:t>
      </w:r>
    </w:p>
    <w:p w:rsidR="00692D93" w:rsidRDefault="00692D93" w:rsidP="00692D93">
      <w:pPr>
        <w:tabs>
          <w:tab w:val="left" w:pos="1185"/>
        </w:tabs>
      </w:pPr>
    </w:p>
    <w:p w:rsidR="00692D93" w:rsidRDefault="00692D93" w:rsidP="00692D93">
      <w:pPr>
        <w:tabs>
          <w:tab w:val="left" w:pos="1185"/>
        </w:tabs>
      </w:pPr>
    </w:p>
    <w:p w:rsidR="00692D93" w:rsidRDefault="00692D93" w:rsidP="00692D93">
      <w:pPr>
        <w:tabs>
          <w:tab w:val="left" w:pos="1185"/>
        </w:tabs>
      </w:pPr>
    </w:p>
    <w:p w:rsidR="00692D93" w:rsidRDefault="00692D93" w:rsidP="00692D93">
      <w:pPr>
        <w:tabs>
          <w:tab w:val="left" w:pos="1185"/>
        </w:tabs>
        <w:jc w:val="center"/>
      </w:pPr>
    </w:p>
    <w:p w:rsidR="00692D93" w:rsidRDefault="00692D93" w:rsidP="00692D93">
      <w:pPr>
        <w:tabs>
          <w:tab w:val="left" w:pos="1185"/>
        </w:tabs>
        <w:jc w:val="center"/>
      </w:pPr>
    </w:p>
    <w:p w:rsidR="00692D93" w:rsidRPr="00692D93" w:rsidRDefault="00692D93" w:rsidP="00692D93">
      <w:pPr>
        <w:tabs>
          <w:tab w:val="left" w:pos="1185"/>
        </w:tabs>
        <w:jc w:val="center"/>
        <w:rPr>
          <w:sz w:val="28"/>
          <w:szCs w:val="28"/>
        </w:rPr>
      </w:pPr>
      <w:r w:rsidRPr="00692D93">
        <w:rPr>
          <w:sz w:val="28"/>
          <w:szCs w:val="28"/>
        </w:rPr>
        <w:t>2013</w:t>
      </w:r>
    </w:p>
    <w:p w:rsidR="00692D93" w:rsidRDefault="00692D93" w:rsidP="0023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6C1" w:rsidRPr="002320C6" w:rsidRDefault="00E076C1" w:rsidP="002320C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«Основам безопасности жизнедеятельности»  для 8 класса разработана на основе  Примерной программы основного общего образования «Основы безопасности жизнедеятельности» Федерального компонента Государственного стандарта основного общего образования 2004 года, Регионального  базисного учебного плана 2006 года.</w:t>
      </w:r>
    </w:p>
    <w:p w:rsidR="00E076C1" w:rsidRPr="002320C6" w:rsidRDefault="00E076C1" w:rsidP="002320C6">
      <w:pPr>
        <w:shd w:val="clear" w:color="auto" w:fill="FFFFFF"/>
        <w:spacing w:before="312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Перечень  нормативных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документов, используемых  при составлении рабочей  программы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:</w:t>
      </w:r>
    </w:p>
    <w:p w:rsidR="00E076C1" w:rsidRPr="002320C6" w:rsidRDefault="00E076C1" w:rsidP="002320C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        Закон РФ «Об образовании» № 122-ФЗ в последней редакции от 01.12.2007 № 313-ФЗ;</w:t>
      </w:r>
    </w:p>
    <w:p w:rsidR="00E076C1" w:rsidRPr="002320C6" w:rsidRDefault="00E076C1" w:rsidP="002320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Федеральный компонент государственного стандарта общего образования. (Приказ Министерства образования от 05.03.2004 № 1089);</w:t>
      </w:r>
    </w:p>
    <w:p w:rsidR="00E076C1" w:rsidRPr="002320C6" w:rsidRDefault="00E076C1" w:rsidP="002320C6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2011-2012 учебный год;</w:t>
      </w:r>
    </w:p>
    <w:p w:rsidR="00E076C1" w:rsidRPr="002320C6" w:rsidRDefault="00E076C1" w:rsidP="002320C6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Конституция Российской Федерации</w:t>
      </w:r>
    </w:p>
    <w:p w:rsidR="00E076C1" w:rsidRPr="002320C6" w:rsidRDefault="00E076C1" w:rsidP="002320C6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Федеральный закон «О защите населения и территорий от чрезвычайных ситуаций природного и техногенного характера»</w:t>
      </w:r>
    </w:p>
    <w:p w:rsidR="00E076C1" w:rsidRPr="002320C6" w:rsidRDefault="00E076C1" w:rsidP="002320C6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Закон Российской Федерации «О безопасности»</w:t>
      </w:r>
    </w:p>
    <w:p w:rsidR="00E076C1" w:rsidRPr="002320C6" w:rsidRDefault="00E076C1" w:rsidP="002320C6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Федеральный закон «О пожарной безопасности»</w:t>
      </w:r>
    </w:p>
    <w:p w:rsidR="00E076C1" w:rsidRPr="002320C6" w:rsidRDefault="00E076C1" w:rsidP="002320C6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Федеральный закон «Об охране окружающей природной среды»</w:t>
      </w:r>
    </w:p>
    <w:p w:rsidR="00E076C1" w:rsidRPr="002320C6" w:rsidRDefault="00E076C1" w:rsidP="002320C6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Федеральный закон «О гражданской обороне»</w:t>
      </w:r>
    </w:p>
    <w:p w:rsidR="00E076C1" w:rsidRPr="002320C6" w:rsidRDefault="00E076C1" w:rsidP="0023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20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Направленность рабочей программы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безопасного пребывания в чрезвычайных ситуациях  техногенного характера.</w:t>
      </w:r>
    </w:p>
    <w:p w:rsidR="00E076C1" w:rsidRPr="002320C6" w:rsidRDefault="00E076C1" w:rsidP="0023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0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программы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выстроено по трем линиям: обеспечение личной безопасности в повседневной жизни, оказание первой медицинской помощи и основы безопасного поведения человека в чрезвычайных ситуациях. Предлагаемый объем содержания является достаточным для формирования у обучающихся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в программе уделяется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E076C1" w:rsidRPr="002320C6" w:rsidRDefault="00E076C1" w:rsidP="0023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 курса «Основы безопасности жизнедеятельности»</w:t>
      </w:r>
    </w:p>
    <w:p w:rsidR="00E076C1" w:rsidRPr="002320C6" w:rsidRDefault="00E076C1" w:rsidP="0023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тематики данной рабочей программы направлено на достижение следующих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целей:</w:t>
      </w:r>
    </w:p>
    <w:p w:rsidR="00E076C1" w:rsidRPr="002320C6" w:rsidRDefault="00E076C1" w:rsidP="0023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 опасных и чрезвычайных ситуациях техногенного характера;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 влиянии их последствий на безопасность личности, общества и государства;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о государственной системе обеспечения защиты населения от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чайных ситуаций;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 организации подготовки населения к действиям в условиях опасных и чрезвычайных ситуаций;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о здоровом образе жизни;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об оказании первой медицинской помощи при неотложных состояниях;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личных, духовных и физических качеств, обеспечивающих безопасное поведение в различных опасных и чрезвычайных ситуациях техногенного характера;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ответственного отношения к сохранению окружаю-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природной среды, к личному здоровью как </w:t>
      </w:r>
      <w:proofErr w:type="gram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индивидуальной и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ценности;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умениями: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предвидеть потенциальные опасности и правильно действовать в случае их наступления;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использовать средства индивидуальной и коллективной защиты;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оказывать первую медицинскую помощь.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тематики данной рабочей программы направлено на решение следующих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выработка умений предвидеть опасные и чрезвычайные ситуации техногенного характера и адекватно противодействовать им;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разработке содержания данной рабочей программы принималась во внимание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содержания курса ОБЖ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заключается в следующем: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учет основных закономерностей развития теории безопасности;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интегрированность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изложения учебного материала используются активные методы обучения:</w:t>
      </w:r>
    </w:p>
    <w:p w:rsidR="00E076C1" w:rsidRPr="002320C6" w:rsidRDefault="00E076C1" w:rsidP="002320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Урок, сочетающий урок с объяснением;</w:t>
      </w:r>
    </w:p>
    <w:p w:rsidR="00E076C1" w:rsidRPr="002320C6" w:rsidRDefault="00E076C1" w:rsidP="002320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E076C1" w:rsidRPr="002320C6" w:rsidRDefault="00E076C1" w:rsidP="002320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Фронтальная, групповая и индивидуальная организация познавательной деятельности;</w:t>
      </w:r>
    </w:p>
    <w:p w:rsidR="00E076C1" w:rsidRPr="002320C6" w:rsidRDefault="00E076C1" w:rsidP="002320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Лекция с элементами беседы;</w:t>
      </w:r>
    </w:p>
    <w:p w:rsidR="00E076C1" w:rsidRPr="002320C6" w:rsidRDefault="00E076C1" w:rsidP="002320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Работа с документами;</w:t>
      </w:r>
    </w:p>
    <w:p w:rsidR="00E076C1" w:rsidRPr="002320C6" w:rsidRDefault="00E076C1" w:rsidP="002320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Пересказывание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учебника в связной монологической форме;</w:t>
      </w:r>
    </w:p>
    <w:p w:rsidR="00E076C1" w:rsidRPr="002320C6" w:rsidRDefault="00E076C1" w:rsidP="002320C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Раскрытие содержания иллюстраций.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география, биология, химия.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компоненты программы представлены в двух учебных модулях, охватывающих весь объем содержания, определенный для 8 класса основной школы в области безопасности жизнедеятельности.</w:t>
      </w:r>
    </w:p>
    <w:p w:rsidR="00E076C1" w:rsidRPr="002320C6" w:rsidRDefault="00E076C1" w:rsidP="002320C6">
      <w:pPr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E076C1" w:rsidRPr="002320C6" w:rsidRDefault="00E076C1" w:rsidP="002320C6">
      <w:pPr>
        <w:spacing w:after="0" w:line="24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приоритетами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учебного предмета «Основы безопасности жизнедеятельности» на этапе основного общего образования являются: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использование для познания окружающего мира различных методов наблюдения и моделирования;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выделение характерных причинно-следственных связей;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творческое решение учебных и практических задач;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сравнение, сопоставление, классификация, ранжирование объектов по одному или нескольким предложенным основаниям' и критериям; самостоятельное выполнение различных творческих работ, участие в проектной деятельности;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       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др.;</w:t>
      </w:r>
    </w:p>
    <w:p w:rsidR="00E076C1" w:rsidRPr="002320C6" w:rsidRDefault="00E076C1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самостоятельная организация учебной деятельности; оценка своего поведения, черт характера, физического и эмоционального состояния;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  соблюдение норм поведения в окружающей среде и правил здорового образа жизни;</w:t>
      </w:r>
    </w:p>
    <w:p w:rsidR="00246F1B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 использование своих прав и выполнение своих обязанностей гражданина, члена общества и учебного коллектива.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E076C1" w:rsidRPr="002320C6" w:rsidRDefault="00E076C1" w:rsidP="0023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безопасности жизнедеятельности» в соответствии с Региональным базисным учебным планом основного общего образования изучается в 8 классе из расчета 1 ч. в неделю. Рабочая программа рассчитана на 35 учебных часов, в т.ч. на проведение практических работ – 11 часов. Используется классно-урочная система.</w:t>
      </w:r>
    </w:p>
    <w:p w:rsidR="00246F1B" w:rsidRPr="002320C6" w:rsidRDefault="00246F1B" w:rsidP="0023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F1B" w:rsidRPr="002320C6" w:rsidRDefault="00236740" w:rsidP="00232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</w:t>
      </w:r>
    </w:p>
    <w:p w:rsidR="00246F1B" w:rsidRPr="002320C6" w:rsidRDefault="00246F1B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proofErr w:type="gramStart"/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в личной жизни (14ч)</w:t>
      </w:r>
      <w:proofErr w:type="gramStart"/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</w:p>
    <w:p w:rsidR="00246F1B" w:rsidRPr="002320C6" w:rsidRDefault="00246F1B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понятия о здоровье и здоровом образе жизни (2ч)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246F1B" w:rsidRPr="002320C6" w:rsidRDefault="00246F1B" w:rsidP="002320C6">
      <w:pPr>
        <w:spacing w:after="0"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Вредные привычки и их негативное влияние на здоровье.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246F1B" w:rsidRPr="002320C6" w:rsidRDefault="00246F1B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1.2. Правила обеспечения безопасности дорожного движения (2ч).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46F1B" w:rsidRPr="002320C6" w:rsidRDefault="00246F1B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Правила безопасного поведения велосипедиста на дороге. Правила для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роллинга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научиться кататься на роликовых коньках без травм и увечий.</w:t>
      </w:r>
      <w:r w:rsidRPr="00232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</w:t>
      </w:r>
    </w:p>
    <w:p w:rsidR="00246F1B" w:rsidRPr="002320C6" w:rsidRDefault="00246F1B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1.3.  Правила пожарной безопасности и поведения при пожаре (2ч).</w:t>
      </w:r>
    </w:p>
    <w:p w:rsidR="00246F1B" w:rsidRPr="002320C6" w:rsidRDefault="00246F1B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Способы эвакуации из горящего здания. Первичные средства пожаротушения.</w:t>
      </w:r>
    </w:p>
    <w:p w:rsidR="00246F1B" w:rsidRPr="002320C6" w:rsidRDefault="00246F1B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1.4.   Правила безопасного поведения на воде (1ч).</w:t>
      </w:r>
    </w:p>
    <w:p w:rsidR="00246F1B" w:rsidRPr="002320C6" w:rsidRDefault="00246F1B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Правила безопасного поведения на воде. Оказание само- и взаимопомощи </w:t>
      </w:r>
      <w:proofErr w:type="gram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бедствие на воде.</w:t>
      </w:r>
    </w:p>
    <w:p w:rsidR="00246F1B" w:rsidRPr="002320C6" w:rsidRDefault="00246F1B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1.5.  Правила безопасного поведения в быту (1ч).        </w:t>
      </w:r>
    </w:p>
    <w:p w:rsidR="00246F1B" w:rsidRPr="002320C6" w:rsidRDefault="00246F1B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Опасные вещества и средства бытовой химии. Опас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возникающие при нарушении правил пользова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ими. Действие опасных веществ и препаратов бы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товой химии на организм человека и правила оказания помощи при отравлениях и ожогах.</w:t>
      </w:r>
    </w:p>
    <w:p w:rsidR="00246F1B" w:rsidRPr="002320C6" w:rsidRDefault="00246F1B" w:rsidP="002320C6">
      <w:pPr>
        <w:spacing w:before="220" w:after="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 1.7. Нарушение экологического равновесия в местах проживания (3ч).</w:t>
      </w:r>
    </w:p>
    <w:p w:rsidR="00246F1B" w:rsidRPr="002320C6" w:rsidRDefault="00246F1B" w:rsidP="002320C6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окружающую среду.  Экология и экологическая безопасность. </w:t>
      </w:r>
    </w:p>
    <w:p w:rsidR="00246F1B" w:rsidRPr="002320C6" w:rsidRDefault="00246F1B" w:rsidP="002320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атмосферы, вод, почв. </w:t>
      </w:r>
      <w:r w:rsidRPr="00232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пре</w:t>
      </w:r>
      <w:r w:rsidRPr="00232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дельно допустимых концентрациях загрязняющих ве</w:t>
      </w:r>
      <w:r w:rsidRPr="00232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ществ.</w:t>
      </w:r>
    </w:p>
    <w:p w:rsidR="00246F1B" w:rsidRPr="002320C6" w:rsidRDefault="00246F1B" w:rsidP="002320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состояния окружающей среды в регионе и месте проживания.</w:t>
      </w:r>
    </w:p>
    <w:p w:rsidR="00246F1B" w:rsidRPr="002320C6" w:rsidRDefault="00246F1B" w:rsidP="002320C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Правила безопасного поведения в экологически небла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гоприятных районах.</w:t>
      </w:r>
    </w:p>
    <w:p w:rsidR="00246F1B" w:rsidRPr="002320C6" w:rsidRDefault="00246F1B" w:rsidP="002320C6">
      <w:pPr>
        <w:spacing w:before="220" w:after="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1.</w:t>
      </w:r>
      <w:r w:rsidRPr="00232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8</w:t>
      </w: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 Правила безопасного поведения в </w:t>
      </w:r>
      <w:proofErr w:type="gramStart"/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криминогенных ситуациях</w:t>
      </w:r>
      <w:proofErr w:type="gramEnd"/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(3ч).</w:t>
      </w:r>
    </w:p>
    <w:p w:rsidR="00246F1B" w:rsidRPr="002320C6" w:rsidRDefault="00246F1B" w:rsidP="002320C6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профилактики и самозащиты от нападения насильников и хулиганов. Самооценка поведения. Психологические приемы самозащиты. Основные понятия об уголовной ответственности несовершеннолетних.</w:t>
      </w:r>
    </w:p>
    <w:p w:rsidR="00246F1B" w:rsidRPr="002320C6" w:rsidRDefault="00246F1B" w:rsidP="002320C6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  Оказание первой медицинской помощи (4ч).</w:t>
      </w:r>
    </w:p>
    <w:p w:rsidR="00246F1B" w:rsidRPr="002320C6" w:rsidRDefault="00246F1B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отравлениях газа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пищевыми продуктами, средствами бытовой химии, лекарствами.</w:t>
      </w:r>
    </w:p>
    <w:p w:rsidR="00246F1B" w:rsidRPr="002320C6" w:rsidRDefault="00246F1B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ЧРЕЗВЫЧАЙНЫЕ СИТУАЦИИ ПРИРОДНОГО И ТЕХНОГЕННОГО ХАРАКТЕРА (17 ч.)</w:t>
      </w:r>
    </w:p>
    <w:p w:rsidR="00246F1B" w:rsidRPr="002320C6" w:rsidRDefault="00246F1B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3.2. Чрезвычайные ситуации техногенного характера и правила безопасного поведения  (17 ч.)</w:t>
      </w:r>
    </w:p>
    <w:p w:rsidR="00246F1B" w:rsidRPr="002320C6" w:rsidRDefault="00246F1B" w:rsidP="002320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промышленных авариях и катастрофах. Потенциально опасные объекты.</w:t>
      </w:r>
    </w:p>
    <w:p w:rsidR="00246F1B" w:rsidRPr="002320C6" w:rsidRDefault="00246F1B" w:rsidP="002320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Пожары и взрывы, их характеристика,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пожаровзрывоопасные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объекты. Правила безопасного поведения при пожарах и взрывах</w:t>
      </w:r>
    </w:p>
    <w:p w:rsidR="00246F1B" w:rsidRPr="002320C6" w:rsidRDefault="00246F1B" w:rsidP="002320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Промышленные аварии с выбросом опасных хими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веществ. Химически опасные объекты произ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водства. Аварийно химически опасные вещества (АХОВ) их характе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246F1B" w:rsidRPr="002320C6" w:rsidRDefault="00246F1B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Аварии на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объектах. Правила безопасного поведения при радиационных авариях.</w:t>
      </w:r>
    </w:p>
    <w:p w:rsidR="00246F1B" w:rsidRPr="002320C6" w:rsidRDefault="00246F1B" w:rsidP="002320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Гидродинамические аварии. Правила без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поведения при угрозе и в ходе наводнения при гидродинамической аварии.</w:t>
      </w:r>
    </w:p>
    <w:p w:rsidR="00E076C1" w:rsidRPr="002320C6" w:rsidRDefault="00E076C1" w:rsidP="00232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76C1" w:rsidRPr="002320C6" w:rsidRDefault="00236740" w:rsidP="002320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УЧЕБНО-ТЕМАТИЧЕСКОЕ ПЛАНИРОВАНИЕ.</w:t>
      </w:r>
    </w:p>
    <w:p w:rsidR="00E076C1" w:rsidRPr="002320C6" w:rsidRDefault="00E076C1" w:rsidP="00232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7"/>
        <w:gridCol w:w="1837"/>
        <w:gridCol w:w="2687"/>
      </w:tblGrid>
      <w:tr w:rsidR="00E076C1" w:rsidRPr="002320C6" w:rsidTr="00E076C1"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них-практическихзанятий.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.«Обеспечение личной безопасности в повседневной жизни»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3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1.1Основные понятия о здоровье и здоровом образе жизни.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1.2Правила обеспечения безопасности дорожного движения.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1.3Правила пожарной безопасности и поведения при пожаре.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1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1.4Правила безопасного поведения на воде.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1                      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1.5Правила безопасного поведения в быту.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1.6Правила поведения на природе.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1.7Нарушение экологического равновесия в местах проживания.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1.8Правила безопасного поведения </w:t>
            </w:r>
            <w:proofErr w:type="spellStart"/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вкриминогенныхситуациях</w:t>
            </w:r>
            <w:proofErr w:type="spellEnd"/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Оказание первой медицинской помощи.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4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Раздел3. Чрезвычайные ситуации природного и техногенного характера.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4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3.1Чрезвычайные ситуации природного характера, их последствия и правила безопасного поведения.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-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3.2Чрезвычайные ситуации техногенного характера и правила безопасного поведения.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</w:t>
            </w: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2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3.3Организация защиты населения от чрезвычайных ситуаций.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2</w:t>
            </w:r>
          </w:p>
        </w:tc>
      </w:tr>
      <w:tr w:rsidR="00E076C1" w:rsidRPr="002320C6" w:rsidTr="00E076C1"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C1" w:rsidRPr="002320C6" w:rsidRDefault="00E076C1" w:rsidP="0023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11</w:t>
            </w:r>
          </w:p>
        </w:tc>
      </w:tr>
    </w:tbl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6740" w:rsidRPr="002320C6" w:rsidRDefault="00236740" w:rsidP="00232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36740" w:rsidRPr="002320C6" w:rsidRDefault="00236740" w:rsidP="00232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основ безопасности жизнедеятельности ученик должен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основы здорового образа жизни; факторы, укрепляющие и разрушающие здоровье; вредные привычки и правила их профилактики;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правила безопасного поведения в чрезвычайных ситуациях социального, природного и техногенного характера;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способы безопасного поведения в природной среде;</w:t>
      </w:r>
    </w:p>
    <w:p w:rsidR="00236740" w:rsidRPr="002320C6" w:rsidRDefault="00236740" w:rsidP="00232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уметь: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действовать при возникновении пожара в жилище и использовать подручные средства для ликвидации очагов возгорания;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соблюдать правила поведения на воде и оказывать помощь утопающему;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оказывать первую медицинскую помощь при ожогах, отморожениях, ушибах, кровотечениях;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правильно вести себя в </w:t>
      </w:r>
      <w:proofErr w:type="gram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криминогенных ситуациях</w:t>
      </w:r>
      <w:proofErr w:type="gram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местах большого скопления людей;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236740" w:rsidRPr="002320C6" w:rsidRDefault="00236740" w:rsidP="00232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использовать    приобретенные   знания    и    умения   в   практической   деятельности   и повседневной жизни </w:t>
      </w:r>
      <w:proofErr w:type="gramStart"/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для</w:t>
      </w:r>
      <w:proofErr w:type="gramEnd"/>
      <w:r w:rsidRPr="0023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обеспечения личной безопасности на улицах и дорогах;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соблюдения мер предосторожности и правил поведения пассажиров в общественном транспорте;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пользования бытовыми приборами и инструментами;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проявления бдительности при угрозе террористического акта;</w:t>
      </w:r>
    </w:p>
    <w:p w:rsidR="00236740" w:rsidRPr="002320C6" w:rsidRDefault="00236740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обращения (вызова) в случае необходимости в соответствующие органы экстренной помощи.</w:t>
      </w:r>
    </w:p>
    <w:p w:rsidR="002320C6" w:rsidRPr="002320C6" w:rsidRDefault="002320C6" w:rsidP="002320C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740" w:rsidRPr="002320C6" w:rsidRDefault="00236740" w:rsidP="002320C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КРИТЕРИИ И НОРМЫ ОЦЕНКИ ЗНАНИЙ</w:t>
      </w:r>
    </w:p>
    <w:p w:rsidR="00236740" w:rsidRPr="002320C6" w:rsidRDefault="00236740" w:rsidP="002320C6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2320C6">
        <w:rPr>
          <w:rFonts w:ascii="Times New Roman" w:hAnsi="Times New Roman" w:cs="Times New Roman"/>
          <w:sz w:val="24"/>
          <w:szCs w:val="24"/>
        </w:rPr>
        <w:t>тестовых</w:t>
      </w:r>
      <w:proofErr w:type="gramEnd"/>
      <w:r w:rsidRPr="002320C6">
        <w:rPr>
          <w:rFonts w:ascii="Times New Roman" w:hAnsi="Times New Roman" w:cs="Times New Roman"/>
          <w:sz w:val="24"/>
          <w:szCs w:val="24"/>
        </w:rPr>
        <w:t xml:space="preserve"> заданиями.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 При тестировании все верные ответы берутся за 100%, тогда отметка выставляется в соответствии с таблицей: Процент выполнения задания/Отметка </w:t>
      </w:r>
      <w:r w:rsidRPr="002320C6">
        <w:rPr>
          <w:rFonts w:ascii="Times New Roman" w:hAnsi="Times New Roman" w:cs="Times New Roman"/>
          <w:sz w:val="24"/>
          <w:szCs w:val="24"/>
        </w:rPr>
        <w:br/>
        <w:t>95% и более - отлично </w:t>
      </w:r>
      <w:r w:rsidRPr="002320C6">
        <w:rPr>
          <w:rFonts w:ascii="Times New Roman" w:hAnsi="Times New Roman" w:cs="Times New Roman"/>
          <w:sz w:val="24"/>
          <w:szCs w:val="24"/>
        </w:rPr>
        <w:br/>
        <w:t>80-94%% - хорошо </w:t>
      </w:r>
      <w:r w:rsidRPr="002320C6">
        <w:rPr>
          <w:rFonts w:ascii="Times New Roman" w:hAnsi="Times New Roman" w:cs="Times New Roman"/>
          <w:sz w:val="24"/>
          <w:szCs w:val="24"/>
        </w:rPr>
        <w:br/>
        <w:t>66-79%% - удовлетворительно </w:t>
      </w:r>
      <w:r w:rsidRPr="002320C6">
        <w:rPr>
          <w:rFonts w:ascii="Times New Roman" w:hAnsi="Times New Roman" w:cs="Times New Roman"/>
          <w:sz w:val="24"/>
          <w:szCs w:val="24"/>
        </w:rPr>
        <w:br/>
        <w:t>менее 66% - неудовлетворительно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 При выполнении практической работы: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погрешностей, допущенных учащимися.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• грубая ошибка – полностью искажено смысловое значение понятия, определения;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• погрешность отражает неточные формулировки, свидетельствующие о нечетком представлении рассматриваемого объекта;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• недочет – неправильное представление об объекте, не влияющего кардинально на знания определенные программой обучения;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• мелкие погрешности – неточности в устной и письменной речи, не искажающие смысла ответа или решения, случайные описки и т.п.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по данному предмету. Требовать от учащихся определения, которые не входят в школьный курс  – это, значит, навлекать на себя проблемы связанные с нарушением прав учащегося («Закон об образовании»).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 Исходя из норм (пятибалльной системы), заложенных во всех предметных областях выставляется отметка: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lastRenderedPageBreak/>
        <w:t>- «5» ставится при выполнении всех заданий полностью или при наличии 1-2 мелких погрешностей;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- «4» ставится при наличии 1-2 недочетов или одной ошибки;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- «3» ставится при выполнении 2/3 от объема предложенных заданий;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-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- «1» – отказ от выполнения учебных обязанностей.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 Устный опрос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Оценка устных ответов учащихся.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320C6">
        <w:rPr>
          <w:rFonts w:ascii="Times New Roman" w:hAnsi="Times New Roman" w:cs="Times New Roman"/>
          <w:b/>
          <w:sz w:val="24"/>
          <w:szCs w:val="24"/>
        </w:rPr>
        <w:t>Ответ оценивается отметкой «5»</w:t>
      </w:r>
      <w:r w:rsidRPr="002320C6">
        <w:rPr>
          <w:rFonts w:ascii="Times New Roman" w:hAnsi="Times New Roman" w:cs="Times New Roman"/>
          <w:sz w:val="24"/>
          <w:szCs w:val="24"/>
        </w:rPr>
        <w:t xml:space="preserve">, если ученик полно раскрыл содержание материала в объеме, предусмотренном программой; изложил материал грамотным языком в определенной логической последовательности, точно используя терминологию данного предмета как учебной дисциплины; правильно выполнил рисунки, схемы, сопутствующие ответу;  показал умение иллюстрировать теоретические положения конкретными примерами; продемонстрировал усвоение ранее изученных сопутствующих вопросов, </w:t>
      </w:r>
      <w:proofErr w:type="spellStart"/>
      <w:r w:rsidRPr="002320C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20C6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  <w:proofErr w:type="gramEnd"/>
      <w:r w:rsidRPr="002320C6">
        <w:rPr>
          <w:rFonts w:ascii="Times New Roman" w:hAnsi="Times New Roman" w:cs="Times New Roman"/>
          <w:sz w:val="24"/>
          <w:szCs w:val="24"/>
        </w:rPr>
        <w:t> 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 </w:t>
      </w:r>
      <w:r w:rsidRPr="002320C6">
        <w:rPr>
          <w:rFonts w:ascii="Times New Roman" w:hAnsi="Times New Roman" w:cs="Times New Roman"/>
          <w:b/>
          <w:sz w:val="24"/>
          <w:szCs w:val="24"/>
        </w:rPr>
        <w:t>Ответ оценивается отметкой «4,.</w:t>
      </w:r>
      <w:r w:rsidRPr="002320C6">
        <w:rPr>
          <w:rFonts w:ascii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  допущены один-два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 </w:t>
      </w:r>
      <w:r w:rsidRPr="002320C6">
        <w:rPr>
          <w:rFonts w:ascii="Times New Roman" w:hAnsi="Times New Roman" w:cs="Times New Roman"/>
          <w:b/>
          <w:sz w:val="24"/>
          <w:szCs w:val="24"/>
        </w:rPr>
        <w:t>Отметка «3» ставится в следующих случаях</w:t>
      </w:r>
      <w:r w:rsidRPr="002320C6">
        <w:rPr>
          <w:rFonts w:ascii="Times New Roman" w:hAnsi="Times New Roman" w:cs="Times New Roman"/>
          <w:sz w:val="24"/>
          <w:szCs w:val="24"/>
        </w:rPr>
        <w:t>:  неполно или непоследовательно раскрыто содержание материала, но показано общее понимание вопроса и  продемонстрированы умения, достаточные для дальнейшего усвоения программного материала определенные настоящей программой.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 </w:t>
      </w:r>
      <w:r w:rsidRPr="002320C6">
        <w:rPr>
          <w:rFonts w:ascii="Times New Roman" w:hAnsi="Times New Roman" w:cs="Times New Roman"/>
          <w:b/>
          <w:sz w:val="24"/>
          <w:szCs w:val="24"/>
        </w:rPr>
        <w:t>Отметка «2» ставится в следующих случаях</w:t>
      </w:r>
      <w:r w:rsidRPr="002320C6">
        <w:rPr>
          <w:rFonts w:ascii="Times New Roman" w:hAnsi="Times New Roman" w:cs="Times New Roman"/>
          <w:sz w:val="24"/>
          <w:szCs w:val="24"/>
        </w:rPr>
        <w:t>:  не раскрыто основное содержание учебного материала;  обнаружено незнание или неполное понимание учеником большей или наиболее важной части учебного материала; 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236740" w:rsidRPr="002320C6" w:rsidRDefault="00236740" w:rsidP="002320C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20C6">
        <w:rPr>
          <w:rFonts w:ascii="Times New Roman" w:hAnsi="Times New Roman" w:cs="Times New Roman"/>
          <w:sz w:val="24"/>
          <w:szCs w:val="24"/>
        </w:rPr>
        <w:t> </w:t>
      </w:r>
      <w:r w:rsidRPr="002320C6">
        <w:rPr>
          <w:rFonts w:ascii="Times New Roman" w:hAnsi="Times New Roman" w:cs="Times New Roman"/>
          <w:b/>
          <w:sz w:val="24"/>
          <w:szCs w:val="24"/>
        </w:rPr>
        <w:t>Отметка «1» ставится в следующих случаях:</w:t>
      </w:r>
      <w:r w:rsidRPr="002320C6">
        <w:rPr>
          <w:rFonts w:ascii="Times New Roman" w:hAnsi="Times New Roman" w:cs="Times New Roman"/>
          <w:sz w:val="24"/>
          <w:szCs w:val="24"/>
        </w:rPr>
        <w:t>  ученик обнаружил полное незнание и непонимание изучаемого учебного материала;  не смог ответить ни на один из поставленных вопросов по изучаемому материалу;  отказался отвечать на вопросы учителя.</w:t>
      </w:r>
    </w:p>
    <w:p w:rsidR="00236740" w:rsidRPr="002320C6" w:rsidRDefault="00236740" w:rsidP="002320C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76C1" w:rsidRPr="002320C6" w:rsidRDefault="00236740" w:rsidP="00232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УЧЕБНО-МЕТОДИЧЕСКОЕ ОБЕСПЕЧЕНИЕ</w:t>
      </w:r>
    </w:p>
    <w:p w:rsidR="00236740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36740"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Л.В. </w:t>
      </w:r>
      <w:proofErr w:type="spellStart"/>
      <w:r w:rsidR="00236740"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="00236740"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Ю.В.Индюков «Методика обучения основам безопасности жизнедеятельности». М., «</w:t>
      </w:r>
      <w:proofErr w:type="spellStart"/>
      <w:r w:rsidR="00236740"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236740"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Г.А.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В.Н.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 качества подготовки выпускников основной школы по Основам безопасности жизнедеятельности». М., «Дрофа», 2001г.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В.Н.   Латчук,   С.К.   Миронов   «Тетрадь   для   оценки   качества   знаний   по   Основам безопасности жизнедеятельности 8 класс», М., «Дрофа», 2008г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Л.А. Михайлов, А.В. Старостенко « ОБЖ 7-8 классы», Санкт-Петербург, «Союз», 2001г.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А.Т.   Смирнов,   Б.О.   Хренников   «Основы   безопасности   жизнедеятельности 8 класс».   М., «Просвещение», 2008г.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А.Т. Смирнов, Б.И. Мишин «Методические материалы и документы по курсу «Основы безопасности жизнедеятельности», М., «Просвещение», 2001г.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   М.П. Фролов, Е.Н. Литвинов, А.Т. Смирнов и др.; под редакцией Ю.Л. Воробьева «Основы безопасности жизнедеятельности 8 класс». М., «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2006г.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6C1" w:rsidRPr="002320C6" w:rsidRDefault="00236740" w:rsidP="00232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МАТЕРИАЛЬНО-ТЕХНИЧЕСКОЕ СОПРОВОЖДЕНИЕ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6C1" w:rsidRPr="002320C6" w:rsidRDefault="00E076C1" w:rsidP="002320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Учебно-методическая литература.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Нормативная и правовая литература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Периодические издания</w:t>
      </w:r>
    </w:p>
    <w:p w:rsidR="00E076C1" w:rsidRPr="002320C6" w:rsidRDefault="00E076C1" w:rsidP="00232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Аудиовидеоаппаратура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проекционная аппаратура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Телевизор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Видеомагнитофон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Интерактивная доска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Экран настенный</w:t>
      </w:r>
    </w:p>
    <w:p w:rsidR="00E076C1" w:rsidRPr="002320C6" w:rsidRDefault="00E076C1" w:rsidP="00232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индивидуальной защиты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Средства защиты органов дыхания.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ФП ГП -7,ГП-5,ПДФ-2Ш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респираторы У-2К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ватно-марлевые повязки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ПТМ-1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Средства защиты кожи (костюм защитный Л-1)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Медицинские средства (ИПП-8, АИ-2)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автомобильная аптечка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носилки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-индивидуальный перевязочный пакет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  Противопожарные средства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Огнетушители ОХП – 10,ОВЭ – 6,ОУ – 5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     Стенды, плакаты 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Действия населения при авариях и катастрофах.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Первая медицинская помощь при ЧС.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Правила поведения при пожаре в ОУ.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Стенд «Классификация ЧС»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Стенд «Первая медицинская помощь»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Стенд «Уголок безопасности дорожного движения»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Карта Мурманской области, физическая карта России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Раздаточный материал по ГО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Основы пожарной безопасности для школьников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План эвакуации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Комплект наглядно-методических пособий «Детство без алкоголя»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Комплект наглядно-методических пособий «Подростковая наркомания»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Комплект из 4 плакатов «Первичные средства пожаротушения»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Комплект из 6 плакатов «Первая реанимация и первая медицинская помощь»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      Аудиовизуальные пособия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Видеофильм «ЧС природного и техногенного характера»   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Видеофильм «Правила безопасного поведения»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Видеофильм «Безопасность детей в транспортном мире»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Видеофильм «Улица полна неожиданностей»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Видеофильм «Дорожные знаки»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Видеофильм «Первая медицинская помощь»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Видеофильм «ЗОЖ»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Видеофильм «Основы противопожарной безопасности»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Диск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«Алкогольный террор против России»</w:t>
      </w:r>
    </w:p>
    <w:p w:rsidR="00E076C1" w:rsidRPr="002320C6" w:rsidRDefault="00E076C1" w:rsidP="002320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Диск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«Профилактика наркомании»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Диск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«Сам себе МЧС»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Диск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«Чрезвычайные приключения Юли и Ромы»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Диск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«Безопасность дорожного движения»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Диск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«Школа безопасности»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Диск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«Последствия лесных пожаров»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Диск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«Последствия наводнений»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Диск 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«Правила дорожного движения»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      Средства программного обучения и контроля знаний.        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Презентация «Безопасность на льду, воде»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Презентация «Программы здорового образа жизни»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Презентация «Профилактика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Презентация «Безопасность дорожного движения»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Презентация «Пожарная безопасность»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Презентация «Пожары и взрывы»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Презентация « Гидродинамические аварии»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Компьютерная игра «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Спасик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команда»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Компьютерные игры по ПДД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Тесты</w:t>
      </w:r>
    </w:p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Практические ситуации и задачи</w:t>
      </w:r>
    </w:p>
    <w:bookmarkEnd w:id="0"/>
    <w:p w:rsidR="00E076C1" w:rsidRPr="002320C6" w:rsidRDefault="00E076C1" w:rsidP="00232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E076C1" w:rsidRPr="002320C6" w:rsidRDefault="00E076C1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</w:t>
      </w:r>
    </w:p>
    <w:p w:rsidR="00236740" w:rsidRPr="002320C6" w:rsidRDefault="00236740" w:rsidP="00232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СПИСОК ЛИТЕРАТУРЫ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С.В.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Баленко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выживания», М., «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1992г.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В.Г. Бубнов, Н.В.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медицинских знаний», М., «Астрель»,2005г.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В.Д.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Зазулинский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«Безопасность жизнедеятельности в чрезвычайных ситуациях», М., «Экзамен», 2006г.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В.Н.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Марков, М.П. Фролов «Дидактические материалы ОБЖ 5-9 классы», М., «Дрофа», 2000г.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В.И. </w:t>
      </w:r>
      <w:proofErr w:type="gram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Мишин</w:t>
      </w:r>
      <w:proofErr w:type="gram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«Настольная книга учителя основ безопасности», М., «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О.В. 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Пахнутова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«ОБЖ 8 класс. Поурочные планы по учебнику А.Т. Смирнова и др.», Волгоград, «Корифей», 2006г.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В.П. Ситников «Что делать в экстремальных ситуациях», М., «</w:t>
      </w:r>
      <w:proofErr w:type="spellStart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С.С. Соловьев «Тематический контроль по курсу «ОБЖ» (комплект тестовых заданий для учащихся 7-8 классов), М., «Интеллект - Центр», 2002г.</w:t>
      </w:r>
    </w:p>
    <w:p w:rsidR="00236740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Г.Н. Шевченко «ОБЖ. 8 класс. Поурочные планы», Волгоград, «Учитель», 2005г.</w:t>
      </w:r>
    </w:p>
    <w:p w:rsidR="009E7D63" w:rsidRPr="002320C6" w:rsidRDefault="00236740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E7D63" w:rsidRPr="002320C6" w:rsidSect="00692D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13CE"/>
    <w:multiLevelType w:val="multilevel"/>
    <w:tmpl w:val="EC228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2946"/>
    <w:multiLevelType w:val="multilevel"/>
    <w:tmpl w:val="42F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C7A74"/>
    <w:multiLevelType w:val="hybridMultilevel"/>
    <w:tmpl w:val="698EEDE6"/>
    <w:lvl w:ilvl="0" w:tplc="7406A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201C"/>
    <w:multiLevelType w:val="multilevel"/>
    <w:tmpl w:val="269A3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C1"/>
    <w:rsid w:val="002320C6"/>
    <w:rsid w:val="00236740"/>
    <w:rsid w:val="00246F1B"/>
    <w:rsid w:val="002A3B25"/>
    <w:rsid w:val="003822D3"/>
    <w:rsid w:val="00692D93"/>
    <w:rsid w:val="00876EC6"/>
    <w:rsid w:val="00BA5281"/>
    <w:rsid w:val="00E0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76C1"/>
  </w:style>
  <w:style w:type="character" w:customStyle="1" w:styleId="grame">
    <w:name w:val="grame"/>
    <w:basedOn w:val="a0"/>
    <w:rsid w:val="00E076C1"/>
  </w:style>
  <w:style w:type="paragraph" w:styleId="a3">
    <w:name w:val="List Paragraph"/>
    <w:basedOn w:val="a"/>
    <w:uiPriority w:val="34"/>
    <w:qFormat/>
    <w:rsid w:val="00236740"/>
    <w:pPr>
      <w:ind w:left="720"/>
      <w:contextualSpacing/>
    </w:pPr>
  </w:style>
  <w:style w:type="paragraph" w:styleId="a4">
    <w:name w:val="No Spacing"/>
    <w:uiPriority w:val="1"/>
    <w:qFormat/>
    <w:rsid w:val="002320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76C1"/>
  </w:style>
  <w:style w:type="character" w:customStyle="1" w:styleId="grame">
    <w:name w:val="grame"/>
    <w:basedOn w:val="a0"/>
    <w:rsid w:val="00E076C1"/>
  </w:style>
  <w:style w:type="paragraph" w:styleId="a3">
    <w:name w:val="List Paragraph"/>
    <w:basedOn w:val="a"/>
    <w:uiPriority w:val="34"/>
    <w:qFormat/>
    <w:rsid w:val="00236740"/>
    <w:pPr>
      <w:ind w:left="720"/>
      <w:contextualSpacing/>
    </w:pPr>
  </w:style>
  <w:style w:type="paragraph" w:styleId="a4">
    <w:name w:val="No Spacing"/>
    <w:uiPriority w:val="1"/>
    <w:qFormat/>
    <w:rsid w:val="002320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 школа-интернат</Company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и/м Спиридон</dc:creator>
  <cp:lastModifiedBy>админ</cp:lastModifiedBy>
  <cp:revision>4</cp:revision>
  <cp:lastPrinted>2014-05-12T06:11:00Z</cp:lastPrinted>
  <dcterms:created xsi:type="dcterms:W3CDTF">2014-05-12T06:13:00Z</dcterms:created>
  <dcterms:modified xsi:type="dcterms:W3CDTF">2018-05-04T13:40:00Z</dcterms:modified>
</cp:coreProperties>
</file>