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00" w:rsidRPr="0032575D" w:rsidRDefault="00BE7700" w:rsidP="00BE7700">
      <w:pPr>
        <w:spacing w:after="0"/>
        <w:jc w:val="center"/>
        <w:rPr>
          <w:sz w:val="28"/>
          <w:szCs w:val="28"/>
        </w:rPr>
      </w:pPr>
      <w:r w:rsidRPr="0032575D">
        <w:rPr>
          <w:sz w:val="28"/>
          <w:szCs w:val="28"/>
        </w:rPr>
        <w:t>Министерство образования и науки РФ</w:t>
      </w:r>
    </w:p>
    <w:p w:rsidR="00BE7700" w:rsidRPr="0032575D" w:rsidRDefault="00BE7700" w:rsidP="00BE7700">
      <w:pPr>
        <w:spacing w:after="0"/>
        <w:jc w:val="center"/>
        <w:rPr>
          <w:sz w:val="28"/>
          <w:szCs w:val="28"/>
        </w:rPr>
      </w:pPr>
      <w:r w:rsidRPr="0032575D">
        <w:rPr>
          <w:sz w:val="28"/>
          <w:szCs w:val="28"/>
        </w:rPr>
        <w:t>Образовательное учреждение школа-интернат</w:t>
      </w:r>
    </w:p>
    <w:p w:rsidR="00BE7700" w:rsidRPr="0032575D" w:rsidRDefault="00BE7700" w:rsidP="00BE7700">
      <w:pPr>
        <w:spacing w:after="0"/>
        <w:jc w:val="center"/>
        <w:rPr>
          <w:sz w:val="28"/>
          <w:szCs w:val="28"/>
        </w:rPr>
      </w:pPr>
      <w:r w:rsidRPr="0032575D">
        <w:rPr>
          <w:sz w:val="28"/>
          <w:szCs w:val="28"/>
        </w:rPr>
        <w:t xml:space="preserve">при </w:t>
      </w:r>
      <w:proofErr w:type="spellStart"/>
      <w:r w:rsidRPr="0032575D">
        <w:rPr>
          <w:sz w:val="28"/>
          <w:szCs w:val="28"/>
        </w:rPr>
        <w:t>Свято-Николо-Шартомском</w:t>
      </w:r>
      <w:proofErr w:type="spellEnd"/>
      <w:r w:rsidRPr="0032575D">
        <w:rPr>
          <w:sz w:val="28"/>
          <w:szCs w:val="28"/>
        </w:rPr>
        <w:t xml:space="preserve"> монастыре</w:t>
      </w:r>
    </w:p>
    <w:p w:rsidR="00BE7700" w:rsidRDefault="00BE7700" w:rsidP="00BE7700">
      <w:pPr>
        <w:tabs>
          <w:tab w:val="left" w:pos="1185"/>
        </w:tabs>
        <w:jc w:val="center"/>
      </w:pPr>
    </w:p>
    <w:p w:rsidR="00BE7700" w:rsidRDefault="00BE7700" w:rsidP="00BE7700">
      <w:pPr>
        <w:tabs>
          <w:tab w:val="left" w:pos="1185"/>
        </w:tabs>
        <w:jc w:val="center"/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9"/>
        <w:gridCol w:w="5211"/>
      </w:tblGrid>
      <w:tr w:rsidR="00BE7700" w:rsidRPr="009B4991" w:rsidTr="00E95429">
        <w:trPr>
          <w:trHeight w:val="2509"/>
        </w:trPr>
        <w:tc>
          <w:tcPr>
            <w:tcW w:w="2336" w:type="pct"/>
          </w:tcPr>
          <w:p w:rsidR="00BE7700" w:rsidRPr="009B4991" w:rsidRDefault="00BE7700" w:rsidP="00E95429">
            <w:pPr>
              <w:tabs>
                <w:tab w:val="left" w:pos="9288"/>
              </w:tabs>
              <w:jc w:val="center"/>
              <w:rPr>
                <w:b/>
              </w:rPr>
            </w:pPr>
            <w:r w:rsidRPr="009B4991">
              <w:br w:type="page"/>
            </w:r>
            <w:r w:rsidRPr="009B4991">
              <w:rPr>
                <w:b/>
              </w:rPr>
              <w:t>«Согласовано»</w:t>
            </w:r>
          </w:p>
          <w:p w:rsidR="00BE7700" w:rsidRPr="009B4991" w:rsidRDefault="00BE7700" w:rsidP="00E95429">
            <w:pPr>
              <w:tabs>
                <w:tab w:val="left" w:pos="9288"/>
              </w:tabs>
              <w:jc w:val="center"/>
            </w:pPr>
            <w:r w:rsidRPr="009B4991">
              <w:t>Заместитель директора по УВР</w:t>
            </w:r>
          </w:p>
          <w:p w:rsidR="00BE7700" w:rsidRPr="009B4991" w:rsidRDefault="00BE7700" w:rsidP="00E95429">
            <w:pPr>
              <w:tabs>
                <w:tab w:val="left" w:pos="9288"/>
              </w:tabs>
              <w:jc w:val="both"/>
            </w:pPr>
          </w:p>
          <w:p w:rsidR="00BE7700" w:rsidRPr="009B4991" w:rsidRDefault="00BE7700" w:rsidP="00E95429">
            <w:pPr>
              <w:tabs>
                <w:tab w:val="left" w:pos="9288"/>
              </w:tabs>
              <w:rPr>
                <w:u w:val="single"/>
              </w:rPr>
            </w:pPr>
            <w:r w:rsidRPr="009B4991">
              <w:t>__</w:t>
            </w:r>
            <w:r>
              <w:t xml:space="preserve">_________ </w:t>
            </w:r>
            <w:r w:rsidRPr="009B4991">
              <w:t>/</w:t>
            </w:r>
            <w:r w:rsidRPr="00FC7450">
              <w:t xml:space="preserve">Колесник Г.В./ </w:t>
            </w:r>
          </w:p>
          <w:p w:rsidR="00BE7700" w:rsidRPr="009B4991" w:rsidRDefault="00BE7700" w:rsidP="00E95429">
            <w:pPr>
              <w:tabs>
                <w:tab w:val="left" w:pos="9288"/>
              </w:tabs>
              <w:jc w:val="center"/>
              <w:rPr>
                <w:vertAlign w:val="superscript"/>
              </w:rPr>
            </w:pPr>
          </w:p>
          <w:p w:rsidR="00BE7700" w:rsidRPr="009B4991" w:rsidRDefault="00BE7700" w:rsidP="00E95429">
            <w:pPr>
              <w:tabs>
                <w:tab w:val="left" w:pos="9288"/>
              </w:tabs>
              <w:jc w:val="center"/>
            </w:pPr>
            <w:r>
              <w:t>02.09.</w:t>
            </w:r>
            <w:r w:rsidRPr="009B4991">
              <w:t>2013г.</w:t>
            </w:r>
          </w:p>
          <w:p w:rsidR="00BE7700" w:rsidRPr="009B4991" w:rsidRDefault="00BE7700" w:rsidP="00E95429">
            <w:pPr>
              <w:tabs>
                <w:tab w:val="left" w:pos="9288"/>
              </w:tabs>
              <w:jc w:val="center"/>
            </w:pPr>
          </w:p>
        </w:tc>
        <w:tc>
          <w:tcPr>
            <w:tcW w:w="2664" w:type="pct"/>
          </w:tcPr>
          <w:p w:rsidR="00BE7700" w:rsidRPr="005C06D6" w:rsidRDefault="00BE7700" w:rsidP="00E95429">
            <w:pPr>
              <w:keepNext/>
              <w:jc w:val="right"/>
              <w:outlineLvl w:val="0"/>
              <w:rPr>
                <w:b/>
              </w:rPr>
            </w:pPr>
            <w:r w:rsidRPr="005C06D6">
              <w:rPr>
                <w:b/>
              </w:rPr>
              <w:t>«Утверждаю»</w:t>
            </w:r>
          </w:p>
          <w:p w:rsidR="00BE7700" w:rsidRPr="009B4991" w:rsidRDefault="00BE7700" w:rsidP="00E95429">
            <w:pPr>
              <w:jc w:val="right"/>
            </w:pPr>
            <w:r w:rsidRPr="009B4991">
              <w:t xml:space="preserve">И.о. директора школы-интерната </w:t>
            </w:r>
          </w:p>
          <w:p w:rsidR="00BE7700" w:rsidRPr="009B4991" w:rsidRDefault="00BE7700" w:rsidP="00E95429">
            <w:pPr>
              <w:jc w:val="right"/>
            </w:pPr>
            <w:r w:rsidRPr="009B4991">
              <w:t xml:space="preserve">при </w:t>
            </w:r>
            <w:proofErr w:type="spellStart"/>
            <w:r w:rsidRPr="009B4991">
              <w:t>Свято-Николо-Шартомском</w:t>
            </w:r>
            <w:proofErr w:type="spellEnd"/>
            <w:r w:rsidRPr="009B4991">
              <w:t xml:space="preserve"> монастыре</w:t>
            </w:r>
          </w:p>
          <w:p w:rsidR="00BE7700" w:rsidRPr="009B4991" w:rsidRDefault="00BE7700" w:rsidP="00E95429">
            <w:pPr>
              <w:jc w:val="right"/>
            </w:pPr>
            <w:r w:rsidRPr="009B4991">
              <w:t xml:space="preserve">                                     __________/</w:t>
            </w:r>
            <w:proofErr w:type="spellStart"/>
            <w:r w:rsidRPr="009B4991">
              <w:t>Дуткович</w:t>
            </w:r>
            <w:proofErr w:type="spellEnd"/>
            <w:r w:rsidRPr="009B4991">
              <w:t xml:space="preserve"> С.П./</w:t>
            </w:r>
          </w:p>
          <w:p w:rsidR="00BE7700" w:rsidRPr="009B4991" w:rsidRDefault="00BE7700" w:rsidP="00E95429">
            <w:pPr>
              <w:tabs>
                <w:tab w:val="left" w:pos="9288"/>
              </w:tabs>
              <w:jc w:val="center"/>
            </w:pPr>
            <w:r w:rsidRPr="009B4991">
              <w:t xml:space="preserve">Приказ № </w:t>
            </w:r>
            <w:r>
              <w:t>26/б</w:t>
            </w:r>
            <w:r w:rsidRPr="009B4991">
              <w:t xml:space="preserve">  от </w:t>
            </w:r>
            <w:r>
              <w:t xml:space="preserve">03.09.2013 </w:t>
            </w:r>
            <w:r w:rsidRPr="009B4991">
              <w:t>г</w:t>
            </w:r>
          </w:p>
        </w:tc>
      </w:tr>
    </w:tbl>
    <w:p w:rsidR="00BE7700" w:rsidRPr="009B4991" w:rsidRDefault="00BE7700" w:rsidP="00BE7700">
      <w:pPr>
        <w:tabs>
          <w:tab w:val="left" w:pos="1185"/>
        </w:tabs>
      </w:pPr>
    </w:p>
    <w:p w:rsidR="00BE7700" w:rsidRPr="009B4991" w:rsidRDefault="00BE7700" w:rsidP="00BE7700">
      <w:pPr>
        <w:tabs>
          <w:tab w:val="left" w:pos="1185"/>
        </w:tabs>
      </w:pPr>
    </w:p>
    <w:p w:rsidR="00BE7700" w:rsidRPr="009B4991" w:rsidRDefault="00BE7700" w:rsidP="00BE7700">
      <w:pPr>
        <w:jc w:val="center"/>
      </w:pPr>
    </w:p>
    <w:p w:rsidR="00BE7700" w:rsidRPr="0032575D" w:rsidRDefault="00BE7700" w:rsidP="00BE7700">
      <w:pPr>
        <w:spacing w:after="0"/>
        <w:jc w:val="center"/>
        <w:rPr>
          <w:b/>
          <w:sz w:val="28"/>
          <w:szCs w:val="28"/>
        </w:rPr>
      </w:pPr>
      <w:r w:rsidRPr="0032575D">
        <w:rPr>
          <w:b/>
          <w:sz w:val="28"/>
          <w:szCs w:val="28"/>
        </w:rPr>
        <w:t>Рабочая программа учебного предмета</w:t>
      </w:r>
    </w:p>
    <w:p w:rsidR="00BE7700" w:rsidRPr="0032575D" w:rsidRDefault="00BE7700" w:rsidP="00BE7700">
      <w:pPr>
        <w:spacing w:after="0"/>
        <w:jc w:val="center"/>
        <w:rPr>
          <w:b/>
          <w:sz w:val="28"/>
          <w:szCs w:val="28"/>
        </w:rPr>
      </w:pPr>
      <w:r w:rsidRPr="0032575D">
        <w:rPr>
          <w:b/>
          <w:sz w:val="28"/>
          <w:szCs w:val="28"/>
        </w:rPr>
        <w:t>«Химия»</w:t>
      </w:r>
    </w:p>
    <w:p w:rsidR="00BE7700" w:rsidRDefault="00BE7700" w:rsidP="00BE77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32575D">
        <w:rPr>
          <w:b/>
          <w:sz w:val="28"/>
          <w:szCs w:val="28"/>
        </w:rPr>
        <w:t xml:space="preserve"> класс, базовый уровень </w:t>
      </w:r>
    </w:p>
    <w:p w:rsidR="00BE7700" w:rsidRDefault="00BE7700" w:rsidP="00BE7700">
      <w:pPr>
        <w:spacing w:after="0"/>
        <w:jc w:val="center"/>
        <w:rPr>
          <w:b/>
          <w:sz w:val="28"/>
          <w:szCs w:val="28"/>
        </w:rPr>
      </w:pPr>
    </w:p>
    <w:p w:rsidR="00BE7700" w:rsidRPr="0032575D" w:rsidRDefault="00BE7700" w:rsidP="00BE7700">
      <w:pPr>
        <w:spacing w:after="0"/>
        <w:jc w:val="center"/>
        <w:rPr>
          <w:b/>
          <w:sz w:val="28"/>
          <w:szCs w:val="28"/>
        </w:rPr>
      </w:pPr>
    </w:p>
    <w:p w:rsidR="00BE7700" w:rsidRPr="009B4991" w:rsidRDefault="00BE7700" w:rsidP="00BE7700">
      <w:pPr>
        <w:jc w:val="center"/>
      </w:pPr>
    </w:p>
    <w:p w:rsidR="00BE7700" w:rsidRPr="009B4991" w:rsidRDefault="00BE7700" w:rsidP="00BE7700">
      <w:pPr>
        <w:jc w:val="center"/>
      </w:pPr>
    </w:p>
    <w:p w:rsidR="00BE7700" w:rsidRPr="0032575D" w:rsidRDefault="00BE7700" w:rsidP="00BE7700">
      <w:pPr>
        <w:spacing w:after="0"/>
        <w:jc w:val="right"/>
        <w:rPr>
          <w:sz w:val="28"/>
          <w:szCs w:val="28"/>
        </w:rPr>
      </w:pPr>
      <w:r w:rsidRPr="0032575D">
        <w:rPr>
          <w:sz w:val="28"/>
          <w:szCs w:val="28"/>
        </w:rPr>
        <w:t xml:space="preserve">Метелица Татьяна Николаевна, </w:t>
      </w:r>
    </w:p>
    <w:p w:rsidR="00BE7700" w:rsidRPr="0032575D" w:rsidRDefault="00BE7700" w:rsidP="00BE7700">
      <w:pPr>
        <w:spacing w:after="0"/>
        <w:jc w:val="right"/>
        <w:rPr>
          <w:sz w:val="28"/>
          <w:szCs w:val="28"/>
        </w:rPr>
      </w:pPr>
      <w:r w:rsidRPr="0032575D">
        <w:rPr>
          <w:sz w:val="28"/>
          <w:szCs w:val="28"/>
        </w:rPr>
        <w:t>учитель химии второй категории</w:t>
      </w:r>
    </w:p>
    <w:p w:rsidR="00BE7700" w:rsidRPr="009B4991" w:rsidRDefault="00BE7700" w:rsidP="00BE7700">
      <w:pPr>
        <w:tabs>
          <w:tab w:val="left" w:pos="1185"/>
        </w:tabs>
      </w:pPr>
    </w:p>
    <w:p w:rsidR="00BE7700" w:rsidRPr="009B4991" w:rsidRDefault="00BE7700" w:rsidP="00BE7700">
      <w:pPr>
        <w:tabs>
          <w:tab w:val="left" w:pos="1185"/>
        </w:tabs>
      </w:pPr>
    </w:p>
    <w:p w:rsidR="00BE7700" w:rsidRPr="009B4991" w:rsidRDefault="00BE7700" w:rsidP="00BE7700">
      <w:pPr>
        <w:tabs>
          <w:tab w:val="left" w:pos="1185"/>
        </w:tabs>
      </w:pPr>
    </w:p>
    <w:p w:rsidR="00BE7700" w:rsidRDefault="00BE7700" w:rsidP="00BE7700">
      <w:pPr>
        <w:tabs>
          <w:tab w:val="left" w:pos="1185"/>
        </w:tabs>
        <w:jc w:val="center"/>
      </w:pPr>
    </w:p>
    <w:p w:rsidR="00BE7700" w:rsidRPr="009B4991" w:rsidRDefault="00BE7700" w:rsidP="00BE7700">
      <w:pPr>
        <w:tabs>
          <w:tab w:val="left" w:pos="1185"/>
        </w:tabs>
        <w:jc w:val="center"/>
      </w:pPr>
    </w:p>
    <w:p w:rsidR="00BE7700" w:rsidRDefault="00BE7700" w:rsidP="00BE7700">
      <w:pPr>
        <w:tabs>
          <w:tab w:val="left" w:pos="11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7700">
        <w:rPr>
          <w:rFonts w:ascii="Times New Roman" w:hAnsi="Times New Roman" w:cs="Times New Roman"/>
          <w:sz w:val="28"/>
          <w:szCs w:val="28"/>
        </w:rPr>
        <w:t>2013</w:t>
      </w:r>
    </w:p>
    <w:p w:rsidR="00BE7700" w:rsidRPr="00BE7700" w:rsidRDefault="00BE7700" w:rsidP="00BE7700">
      <w:pPr>
        <w:tabs>
          <w:tab w:val="left" w:pos="11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43BF" w:rsidRDefault="002643BF" w:rsidP="00A45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D1D" w:rsidRPr="00F66C36" w:rsidRDefault="00432D1D" w:rsidP="00A45A51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C3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45A51" w:rsidRPr="00F66C36" w:rsidRDefault="00A45A51" w:rsidP="00A45A51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 xml:space="preserve">       Данная рабочая программа по химии для 11 класса разработана на основеавторской программы О.С. Габриеляна, соответствующей федеральному компонентугосударственного стандарта общего образования (базовый уровень)</w:t>
      </w:r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Программа рассчитана на 34 часов (1 часа в неделю) в том числе на контрольные 3часа и практические работы 2 часа.</w:t>
      </w:r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 xml:space="preserve">    Курс общей химии 11 класса направлен на решение задачи интеграции знанийучащихся по неорганической и органической химии с целью формирования у них единой</w:t>
      </w:r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химической картины мира. Ведущая идея курса – единство неорганической иорганической химии на основе общности их понятий, законов и теорий, а также на основе</w:t>
      </w:r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общих подходов к классификации органических и неорганических веществ изакономерностям протекания химических реакций между ними.</w:t>
      </w:r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 xml:space="preserve">     Значительное место в содержании курса отводится химическому эксперименту. Оноткрывает возможность формировать у учащихся умения работать с химическимивеществами, выполнять простые химические опыты, учит школьников безопасному иэкологически грамотному обращению с веществами в быту и на производстве.Логика и структурирование курса позволяют в полной мере использовать вобучении логические операции мышления: анализ и синтез, сравнение и аналогию,систематизацию и обобщение. Контроль уровня знаний учащихся предусматривает проведение практических, самостоятельных и контрольных работ.</w:t>
      </w:r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Цель программы обучения:</w:t>
      </w:r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освоение знаний о химических объектах и процессах природы, направленных нарешение глобальных проблем современности</w:t>
      </w:r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Задачи программы обучения:</w:t>
      </w:r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 освоение теории химических элементов и их соединений;</w:t>
      </w:r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 xml:space="preserve"> овладение умением устанавливать причинно-следственные связи </w:t>
      </w:r>
      <w:proofErr w:type="gramStart"/>
      <w:r w:rsidRPr="00F66C36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 составом, свойствами и применением веществ;</w:t>
      </w:r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 применение на практике теории химических элементов и их соединений дляобъяснения и прогнозирования протекания химических процессов;</w:t>
      </w:r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 осмысление собственной деятельности в контексте законов природы.</w:t>
      </w:r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Цели образования в школе, реализуемые «Программой развития школы» выглядят</w:t>
      </w:r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следующим образом</w:t>
      </w:r>
      <w:proofErr w:type="gramStart"/>
      <w:r w:rsidRPr="00F66C36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F66C36">
        <w:rPr>
          <w:rFonts w:ascii="Times New Roman" w:hAnsi="Times New Roman" w:cs="Times New Roman"/>
          <w:sz w:val="24"/>
          <w:szCs w:val="24"/>
        </w:rPr>
        <w:t>аучить учиться, т.е. научить решать проблемы в сфереучебной деятельности;научить объяснять явления действительности, их сущность, причины, взаимосвязи,используя соответствующий научный аппарат, т.е. решать познавательныепроблемы;</w:t>
      </w:r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научить ориентироваться в ключевых проблемах современной жизни –экологических, политических, межкультурного взаимодействия и иных, т.е. решатьаналитические проблемы;</w:t>
      </w:r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научить ориентироваться в мире духовных ценностей;</w:t>
      </w:r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научить решать проблемы, связанные с реализацией определенных социальныхролей;</w:t>
      </w:r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научить решать проблемы, общие для разных видов профессиональной и инойдеятельности;</w:t>
      </w:r>
    </w:p>
    <w:p w:rsidR="00432D1D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научить решать проблемы профессионального выбора, включая подготовку кдальнейшему обучению в учебных заведениях системы профессиональногообразования.</w:t>
      </w:r>
    </w:p>
    <w:p w:rsidR="00EC008C" w:rsidRPr="00F66C36" w:rsidRDefault="00432D1D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Цели, обозначенные в «Программе развития школы» на 2007-2012 годы согласуются сцелями курса химии.</w:t>
      </w:r>
    </w:p>
    <w:p w:rsidR="00EC008C" w:rsidRPr="00F66C36" w:rsidRDefault="00EC008C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ЦЕЛИ ИЗУЧЕНИЯ КУРСА</w:t>
      </w:r>
    </w:p>
    <w:p w:rsidR="00EC008C" w:rsidRPr="00F66C36" w:rsidRDefault="00EC008C" w:rsidP="00E865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 xml:space="preserve">Компетенции: </w:t>
      </w:r>
      <w:proofErr w:type="spellStart"/>
      <w:r w:rsidRPr="00F66C36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</w:p>
    <w:p w:rsidR="00EC008C" w:rsidRPr="00F66C36" w:rsidRDefault="00EC008C" w:rsidP="00E865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6C36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Познавательная деятельность</w:t>
      </w:r>
    </w:p>
    <w:p w:rsidR="00EC008C" w:rsidRPr="00F66C36" w:rsidRDefault="00EC008C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 использование для познания окружающего мира различныхестественнонаучных методов: наблюдение, измерение, эксперимент,моделирование;</w:t>
      </w:r>
    </w:p>
    <w:p w:rsidR="00EC008C" w:rsidRPr="00F66C36" w:rsidRDefault="00EC008C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lastRenderedPageBreak/>
        <w:t> формирование умений различать факты, гипотезы, причины,следствия, доказательства, законы, теории;</w:t>
      </w:r>
    </w:p>
    <w:p w:rsidR="00EC008C" w:rsidRPr="00F66C36" w:rsidRDefault="00EC008C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 овладение адекватными способами решения теоретических иэкспериментальных задач;</w:t>
      </w:r>
    </w:p>
    <w:p w:rsidR="00EC008C" w:rsidRPr="00F66C36" w:rsidRDefault="00EC008C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 приобретение опыта выдвижения гипотез для объяснения известныхфактов и экспериментальной проверки выдвигаемых гипотез.</w:t>
      </w:r>
    </w:p>
    <w:p w:rsidR="00EC008C" w:rsidRPr="00F66C36" w:rsidRDefault="00EC008C" w:rsidP="00E865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6C36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Информационно-коммуникативная деятельность:</w:t>
      </w:r>
    </w:p>
    <w:p w:rsidR="00EC008C" w:rsidRPr="00F66C36" w:rsidRDefault="00EC008C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 владение монологической и диалогической речью, развитиеспособности понимать точку зрения собеседника и признаватьправо на иное мнение;</w:t>
      </w:r>
    </w:p>
    <w:p w:rsidR="00EC008C" w:rsidRPr="00F66C36" w:rsidRDefault="00EC008C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 использование для решения познавательных и коммуникативныхзадач различных источников информации.</w:t>
      </w:r>
    </w:p>
    <w:p w:rsidR="00EC008C" w:rsidRPr="00F66C36" w:rsidRDefault="00EC008C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Рефлексивная деятельность:</w:t>
      </w:r>
      <w:r w:rsidRPr="00F66C36">
        <w:rPr>
          <w:rFonts w:ascii="Times New Roman" w:hAnsi="Times New Roman" w:cs="Times New Roman"/>
          <w:sz w:val="24"/>
          <w:szCs w:val="24"/>
        </w:rPr>
        <w:t> владение навыками контроля и оценки своей деятельности,умением предвидеть возможные результаты своих действий:</w:t>
      </w:r>
    </w:p>
    <w:p w:rsidR="00EC008C" w:rsidRPr="00F66C36" w:rsidRDefault="00EC008C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 организация учебной деятельности: постановка цели,планирование, определение оптимального соотношения цели исредств.</w:t>
      </w:r>
    </w:p>
    <w:p w:rsidR="00EC008C" w:rsidRPr="00F66C36" w:rsidRDefault="00EC008C" w:rsidP="00E865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C36">
        <w:rPr>
          <w:rFonts w:ascii="Times New Roman" w:hAnsi="Times New Roman" w:cs="Times New Roman"/>
          <w:i/>
          <w:sz w:val="24"/>
          <w:szCs w:val="24"/>
        </w:rPr>
        <w:t>Предметно-ориентированные</w:t>
      </w:r>
    </w:p>
    <w:p w:rsidR="00EC008C" w:rsidRPr="00F66C36" w:rsidRDefault="00EC008C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 освоения знаний о химической составляющей естественнонаучнойкартины мира, важнейших химических понятиях, законах и теориях;</w:t>
      </w:r>
    </w:p>
    <w:p w:rsidR="00EC008C" w:rsidRPr="00F66C36" w:rsidRDefault="00EC008C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 овладения умениями применять полученные знания для объясненияразнообразных химических явлений и свойств веществ, оценки ролихимии в развитии современных технологий и получении новыхматериалов;</w:t>
      </w:r>
    </w:p>
    <w:p w:rsidR="00EC008C" w:rsidRPr="00F66C36" w:rsidRDefault="00EC008C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 развития познавательных интересов и интеллектуальныхспособностей в процессе самостоятельного приобретения химическихзнаний с использованием различных источников информации, в томчисле компьютерных;</w:t>
      </w:r>
    </w:p>
    <w:p w:rsidR="00EC008C" w:rsidRPr="00F66C36" w:rsidRDefault="00EC008C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 воспитания убежденности в позитивной роли химии в жизнисовременного общества, необходимости химически грамотногоотношения к своему здоровью и окружающей среде;</w:t>
      </w:r>
    </w:p>
    <w:p w:rsidR="00EC008C" w:rsidRPr="00F66C36" w:rsidRDefault="00EC008C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 применения полученных знаний и умений для безопасногоиспользования веществ и материалов в быту, сельском хозяйстве и напроизводстве, решения практических задач в повседневной жизни,предупреждения явлений, наносящих вред здоровью человека и</w:t>
      </w:r>
    </w:p>
    <w:p w:rsidR="00EC008C" w:rsidRPr="00F66C36" w:rsidRDefault="00EC008C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окружающей среде</w:t>
      </w:r>
    </w:p>
    <w:p w:rsidR="00531BC5" w:rsidRPr="00F66C36" w:rsidRDefault="00531BC5" w:rsidP="00E8651B">
      <w:pPr>
        <w:tabs>
          <w:tab w:val="left" w:pos="23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82CFA" w:rsidRPr="00F66C36" w:rsidRDefault="00531BC5" w:rsidP="00E8651B">
      <w:pPr>
        <w:tabs>
          <w:tab w:val="left" w:pos="23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66C36">
        <w:rPr>
          <w:rFonts w:ascii="Times New Roman" w:hAnsi="Times New Roman" w:cs="Times New Roman"/>
          <w:b/>
          <w:caps/>
          <w:sz w:val="24"/>
          <w:szCs w:val="24"/>
        </w:rPr>
        <w:t xml:space="preserve">2. </w:t>
      </w:r>
      <w:r w:rsidR="00D77A01" w:rsidRPr="00F66C36">
        <w:rPr>
          <w:rFonts w:ascii="Times New Roman" w:hAnsi="Times New Roman" w:cs="Times New Roman"/>
          <w:b/>
          <w:caps/>
          <w:sz w:val="24"/>
          <w:szCs w:val="24"/>
        </w:rPr>
        <w:t>Содержание программы</w:t>
      </w:r>
    </w:p>
    <w:p w:rsidR="00A45A51" w:rsidRPr="00F66C36" w:rsidRDefault="00A45A51" w:rsidP="00E8651B">
      <w:pPr>
        <w:tabs>
          <w:tab w:val="left" w:pos="23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77A01" w:rsidRPr="00F66C36" w:rsidRDefault="00531BC5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 xml:space="preserve">- </w:t>
      </w:r>
      <w:r w:rsidR="00D77A01" w:rsidRPr="00F66C36">
        <w:rPr>
          <w:rFonts w:ascii="Times New Roman" w:hAnsi="Times New Roman" w:cs="Times New Roman"/>
          <w:sz w:val="24"/>
          <w:szCs w:val="24"/>
        </w:rPr>
        <w:t>Введение в общую химию. (1час).Вводный инструктаж по ТБ.Научные методы познания веществ и химических явлений. Роль эксперимента и теории в химии.</w:t>
      </w:r>
    </w:p>
    <w:p w:rsidR="00D77A01" w:rsidRPr="00F66C36" w:rsidRDefault="00531BC5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 xml:space="preserve">- </w:t>
      </w:r>
      <w:r w:rsidR="00D77A01" w:rsidRPr="00F66C36">
        <w:rPr>
          <w:rFonts w:ascii="Times New Roman" w:hAnsi="Times New Roman" w:cs="Times New Roman"/>
          <w:sz w:val="24"/>
          <w:szCs w:val="24"/>
        </w:rPr>
        <w:t>Строение атома. Периодический закон Д.И. Менделеева (8 часов).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Атом. Изотопы. Атомные орбитали. Электронная классификация элементов (s-, p- элементы). Особенности строения электронных оболочекатомов переходных элементов. Периодический закон и периодическая система химич</w:t>
      </w:r>
      <w:r w:rsidR="00531BC5" w:rsidRPr="00F66C36">
        <w:rPr>
          <w:rFonts w:ascii="Times New Roman" w:hAnsi="Times New Roman" w:cs="Times New Roman"/>
          <w:sz w:val="24"/>
          <w:szCs w:val="24"/>
        </w:rPr>
        <w:t xml:space="preserve">еских элементов Д. И. Менделеева, </w:t>
      </w:r>
      <w:r w:rsidRPr="00F66C36">
        <w:rPr>
          <w:rFonts w:ascii="Times New Roman" w:hAnsi="Times New Roman" w:cs="Times New Roman"/>
          <w:sz w:val="24"/>
          <w:szCs w:val="24"/>
        </w:rPr>
        <w:t>ихмировоззренческое и научное значение.</w:t>
      </w:r>
    </w:p>
    <w:p w:rsidR="00D77A01" w:rsidRPr="00F66C36" w:rsidRDefault="00531BC5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 xml:space="preserve">- </w:t>
      </w:r>
      <w:r w:rsidR="00D77A01" w:rsidRPr="00F66C36">
        <w:rPr>
          <w:rFonts w:ascii="Times New Roman" w:hAnsi="Times New Roman" w:cs="Times New Roman"/>
          <w:sz w:val="24"/>
          <w:szCs w:val="24"/>
        </w:rPr>
        <w:t>Строение вещества (9 часов).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Ковалентная связь, ее разновидности и механизмы образования. Степень окисления и валентность химических элементов. Ионная связь.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Катионы и анионы. Металлическая связь. Водородная связь. Единая природа химических связей.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Качественный и количественный состав вещества. Вещества молекулярного и немолекулярного строения. Кристаллические решетки.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Чистые вещества и смеси. Способы разделения смесей и их использование.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Полимеры: пластмассы, каучуки, волокна.</w:t>
      </w:r>
    </w:p>
    <w:p w:rsidR="00D77A01" w:rsidRPr="00F66C36" w:rsidRDefault="00531BC5" w:rsidP="00E8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 xml:space="preserve">- </w:t>
      </w:r>
      <w:r w:rsidR="00D77A01" w:rsidRPr="00F66C36">
        <w:rPr>
          <w:rFonts w:ascii="Times New Roman" w:hAnsi="Times New Roman" w:cs="Times New Roman"/>
          <w:sz w:val="24"/>
          <w:szCs w:val="24"/>
        </w:rPr>
        <w:t>Химические реакции (10 часов).</w:t>
      </w:r>
    </w:p>
    <w:p w:rsidR="00D77A01" w:rsidRPr="00F66C36" w:rsidRDefault="00D77A01" w:rsidP="00E8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Классификация химических реакций в неорганической и органической химии по различным признакам. Особенности реакций ворганической химии.</w:t>
      </w:r>
    </w:p>
    <w:p w:rsidR="00D77A01" w:rsidRPr="00F66C36" w:rsidRDefault="00D77A01" w:rsidP="00E8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lastRenderedPageBreak/>
        <w:t>Реакц</w:t>
      </w:r>
      <w:proofErr w:type="gramStart"/>
      <w:r w:rsidRPr="00F66C36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F66C36">
        <w:rPr>
          <w:rFonts w:ascii="Times New Roman" w:hAnsi="Times New Roman" w:cs="Times New Roman"/>
          <w:sz w:val="24"/>
          <w:szCs w:val="24"/>
        </w:rPr>
        <w:t>нного обмена в водных растворах. Гидроли</w:t>
      </w:r>
      <w:r w:rsidR="00531BC5" w:rsidRPr="00F66C36">
        <w:rPr>
          <w:rFonts w:ascii="Times New Roman" w:hAnsi="Times New Roman" w:cs="Times New Roman"/>
          <w:sz w:val="24"/>
          <w:szCs w:val="24"/>
        </w:rPr>
        <w:t xml:space="preserve">з неорганических и органических </w:t>
      </w:r>
      <w:r w:rsidRPr="00F66C36">
        <w:rPr>
          <w:rFonts w:ascii="Times New Roman" w:hAnsi="Times New Roman" w:cs="Times New Roman"/>
          <w:sz w:val="24"/>
          <w:szCs w:val="24"/>
        </w:rPr>
        <w:t>соединений. Среда водных растворов: кислая,не</w:t>
      </w:r>
      <w:r w:rsidR="00531BC5" w:rsidRPr="00F66C36">
        <w:rPr>
          <w:rFonts w:ascii="Times New Roman" w:hAnsi="Times New Roman" w:cs="Times New Roman"/>
          <w:sz w:val="24"/>
          <w:szCs w:val="24"/>
        </w:rPr>
        <w:t xml:space="preserve">йтральная, щелочная. Водородный </w:t>
      </w:r>
      <w:r w:rsidRPr="00F66C36">
        <w:rPr>
          <w:rFonts w:ascii="Times New Roman" w:hAnsi="Times New Roman" w:cs="Times New Roman"/>
          <w:sz w:val="24"/>
          <w:szCs w:val="24"/>
        </w:rPr>
        <w:t>показатель (рН) раствора.Тепловой эффект химической реакции.</w:t>
      </w:r>
    </w:p>
    <w:p w:rsidR="00D77A01" w:rsidRPr="00F66C36" w:rsidRDefault="00D77A01" w:rsidP="00E8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 Эл</w:t>
      </w:r>
      <w:r w:rsidR="00531BC5" w:rsidRPr="00F66C36">
        <w:rPr>
          <w:rFonts w:ascii="Times New Roman" w:hAnsi="Times New Roman" w:cs="Times New Roman"/>
          <w:sz w:val="24"/>
          <w:szCs w:val="24"/>
        </w:rPr>
        <w:t xml:space="preserve">ектролиз растворов и расплавов. </w:t>
      </w:r>
      <w:r w:rsidRPr="00F66C36">
        <w:rPr>
          <w:rFonts w:ascii="Times New Roman" w:hAnsi="Times New Roman" w:cs="Times New Roman"/>
          <w:sz w:val="24"/>
          <w:szCs w:val="24"/>
        </w:rPr>
        <w:t>Практическое применение электролиза.</w:t>
      </w:r>
    </w:p>
    <w:p w:rsidR="00D77A01" w:rsidRPr="00F66C36" w:rsidRDefault="00D77A01" w:rsidP="00E8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Скорость реакции, ее зависимость от различных фа</w:t>
      </w:r>
      <w:r w:rsidR="00531BC5" w:rsidRPr="00F66C36">
        <w:rPr>
          <w:rFonts w:ascii="Times New Roman" w:hAnsi="Times New Roman" w:cs="Times New Roman"/>
          <w:sz w:val="24"/>
          <w:szCs w:val="24"/>
        </w:rPr>
        <w:t xml:space="preserve">кторов. Катализаторы и катализ. </w:t>
      </w:r>
      <w:r w:rsidRPr="00F66C36">
        <w:rPr>
          <w:rFonts w:ascii="Times New Roman" w:hAnsi="Times New Roman" w:cs="Times New Roman"/>
          <w:sz w:val="24"/>
          <w:szCs w:val="24"/>
        </w:rPr>
        <w:t>Представление о ферментах, как биологическихкатализаторах белковой природы.</w:t>
      </w:r>
    </w:p>
    <w:p w:rsidR="00D77A01" w:rsidRPr="00F66C36" w:rsidRDefault="00D77A01" w:rsidP="00E8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Обратимость реакций. Химическое равновесие и способы его смещения.</w:t>
      </w:r>
    </w:p>
    <w:p w:rsidR="00D77A01" w:rsidRPr="00F66C36" w:rsidRDefault="00531BC5" w:rsidP="00E8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 xml:space="preserve">- </w:t>
      </w:r>
      <w:r w:rsidR="00D77A01" w:rsidRPr="00F66C36">
        <w:rPr>
          <w:rFonts w:ascii="Times New Roman" w:hAnsi="Times New Roman" w:cs="Times New Roman"/>
          <w:sz w:val="24"/>
          <w:szCs w:val="24"/>
        </w:rPr>
        <w:t>Дисперсные системы. Растворы. Процессы, происходящие в растворах (8 часов).</w:t>
      </w:r>
    </w:p>
    <w:p w:rsidR="00D77A01" w:rsidRPr="00F66C36" w:rsidRDefault="00D77A01" w:rsidP="00E8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Истинные растворы. Способы выражения концентрации растворов: массовая доля растворенного вещества. Диссоциация электролитов вводных растворах. Сильные и слабые электролиты. Понятие о коллоидах и их значение (золи, гели).</w:t>
      </w:r>
    </w:p>
    <w:p w:rsidR="00D77A01" w:rsidRPr="00F66C36" w:rsidRDefault="00531BC5" w:rsidP="00E8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 xml:space="preserve">- </w:t>
      </w:r>
      <w:r w:rsidR="00D77A01" w:rsidRPr="00F66C36">
        <w:rPr>
          <w:rFonts w:ascii="Times New Roman" w:hAnsi="Times New Roman" w:cs="Times New Roman"/>
          <w:sz w:val="24"/>
          <w:szCs w:val="24"/>
        </w:rPr>
        <w:t>Вещества, их классификация (26 часов).</w:t>
      </w:r>
    </w:p>
    <w:p w:rsidR="00D77A01" w:rsidRPr="00F66C36" w:rsidRDefault="00D77A01" w:rsidP="00E8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D77A01" w:rsidRPr="00F66C36" w:rsidRDefault="00D77A01" w:rsidP="00E8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Металлы. Электрохимический ряд напряжений металлов. Общие способы получения металлов. Понятие о коррозии металлов. Способызащиты от коррозии.</w:t>
      </w:r>
    </w:p>
    <w:p w:rsidR="00D77A01" w:rsidRPr="00F66C36" w:rsidRDefault="00D77A01" w:rsidP="00E8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Неметаллы. Окислительно-восстановительные свойства типичных неметаллов (на примере водорода, кислорода, галогенов и серы). Общаяхарактеристика подгруппы галогенов (от фтора до йода). Благородные газы.</w:t>
      </w:r>
    </w:p>
    <w:p w:rsidR="00D77A01" w:rsidRPr="00F66C36" w:rsidRDefault="00531BC5" w:rsidP="00E8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 xml:space="preserve">- </w:t>
      </w:r>
      <w:r w:rsidR="00D77A01" w:rsidRPr="00F66C36">
        <w:rPr>
          <w:rFonts w:ascii="Times New Roman" w:hAnsi="Times New Roman" w:cs="Times New Roman"/>
          <w:sz w:val="24"/>
          <w:szCs w:val="24"/>
        </w:rPr>
        <w:t>Химия в жизни общества (3 часа).</w:t>
      </w:r>
    </w:p>
    <w:p w:rsidR="00D77A01" w:rsidRPr="00F66C36" w:rsidRDefault="00D77A01" w:rsidP="00E8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Химия и здоровье. Лекарства, ферменты, витамины, гормоны, минеральные воды. Проблемы, связанные с применением лекарственныхпрепаратов.</w:t>
      </w:r>
    </w:p>
    <w:p w:rsidR="00D77A01" w:rsidRPr="00F66C36" w:rsidRDefault="00D77A01" w:rsidP="00E8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Химия в повседневной жизни. Моющие и чистящие средства. Правила безопасной работы со средствами бытовой химии. Бытоваяхимическая грамотность.</w:t>
      </w:r>
    </w:p>
    <w:p w:rsidR="00D77A01" w:rsidRPr="00F66C36" w:rsidRDefault="00D77A01" w:rsidP="00E8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Промышленное получение химических веществ на примере производства серной кислоты.</w:t>
      </w:r>
    </w:p>
    <w:p w:rsidR="00D77A01" w:rsidRPr="00F66C36" w:rsidRDefault="00D77A01" w:rsidP="00E8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 xml:space="preserve">Химическое загрязнение окружающей среды и его последствия. Проблемы загрязнения окружающей среды </w:t>
      </w:r>
    </w:p>
    <w:p w:rsidR="00A45A51" w:rsidRPr="00F66C36" w:rsidRDefault="00A45A51" w:rsidP="00E8651B">
      <w:pPr>
        <w:tabs>
          <w:tab w:val="left" w:pos="23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C008C" w:rsidRPr="00F66C36" w:rsidRDefault="00A45A51" w:rsidP="00E8651B">
      <w:pPr>
        <w:tabs>
          <w:tab w:val="left" w:pos="230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66C36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EC008C" w:rsidRPr="00F66C36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EC008C" w:rsidRPr="00F66C36"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Учебно-тематический план</w:t>
      </w:r>
    </w:p>
    <w:p w:rsidR="00EC008C" w:rsidRPr="00F66C36" w:rsidRDefault="00EC008C" w:rsidP="00E8651B">
      <w:pPr>
        <w:tabs>
          <w:tab w:val="left" w:pos="2300"/>
          <w:tab w:val="center" w:pos="4677"/>
        </w:tabs>
        <w:spacing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751"/>
        <w:gridCol w:w="1260"/>
      </w:tblGrid>
      <w:tr w:rsidR="00EC008C" w:rsidRPr="00F66C36" w:rsidTr="00F66C36">
        <w:trPr>
          <w:trHeight w:val="126"/>
        </w:trPr>
        <w:tc>
          <w:tcPr>
            <w:tcW w:w="851" w:type="dxa"/>
          </w:tcPr>
          <w:p w:rsidR="00EC008C" w:rsidRPr="00F66C36" w:rsidRDefault="00EC008C" w:rsidP="00E865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51" w:type="dxa"/>
          </w:tcPr>
          <w:p w:rsidR="00EC008C" w:rsidRPr="00F66C36" w:rsidRDefault="00EC008C" w:rsidP="00E865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(глава)</w:t>
            </w:r>
          </w:p>
        </w:tc>
        <w:tc>
          <w:tcPr>
            <w:tcW w:w="1260" w:type="dxa"/>
          </w:tcPr>
          <w:p w:rsidR="00EC008C" w:rsidRPr="00F66C36" w:rsidRDefault="00EC008C" w:rsidP="00E86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C008C" w:rsidRPr="00F66C36" w:rsidRDefault="00EC008C" w:rsidP="00E86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C008C" w:rsidRPr="00F66C36" w:rsidTr="00F66C36">
        <w:trPr>
          <w:trHeight w:val="489"/>
        </w:trPr>
        <w:tc>
          <w:tcPr>
            <w:tcW w:w="851" w:type="dxa"/>
          </w:tcPr>
          <w:p w:rsidR="00EC008C" w:rsidRPr="00F66C36" w:rsidRDefault="00EC008C" w:rsidP="00E865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1" w:type="dxa"/>
          </w:tcPr>
          <w:p w:rsidR="00EC008C" w:rsidRPr="00F66C36" w:rsidRDefault="00EC008C" w:rsidP="00E865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Тема№1. Строение атома и периодический закон Д.И. Менделеева</w:t>
            </w:r>
          </w:p>
        </w:tc>
        <w:tc>
          <w:tcPr>
            <w:tcW w:w="1260" w:type="dxa"/>
          </w:tcPr>
          <w:p w:rsidR="00EC008C" w:rsidRPr="00F66C36" w:rsidRDefault="00EC008C" w:rsidP="00E865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08C" w:rsidRPr="00F66C36" w:rsidTr="00F66C36">
        <w:trPr>
          <w:trHeight w:val="375"/>
        </w:trPr>
        <w:tc>
          <w:tcPr>
            <w:tcW w:w="851" w:type="dxa"/>
          </w:tcPr>
          <w:p w:rsidR="00EC008C" w:rsidRPr="00F66C36" w:rsidRDefault="00EC008C" w:rsidP="00E865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1" w:type="dxa"/>
          </w:tcPr>
          <w:p w:rsidR="00EC008C" w:rsidRPr="00F66C36" w:rsidRDefault="00EC008C" w:rsidP="00E865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Тема№2. Строение вещества</w:t>
            </w:r>
          </w:p>
        </w:tc>
        <w:tc>
          <w:tcPr>
            <w:tcW w:w="1260" w:type="dxa"/>
          </w:tcPr>
          <w:p w:rsidR="00EC008C" w:rsidRPr="00F66C36" w:rsidRDefault="00EC008C" w:rsidP="00E865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008C" w:rsidRPr="00F66C36" w:rsidTr="00F66C36">
        <w:tc>
          <w:tcPr>
            <w:tcW w:w="851" w:type="dxa"/>
          </w:tcPr>
          <w:p w:rsidR="00EC008C" w:rsidRPr="00F66C36" w:rsidRDefault="00EC008C" w:rsidP="00E865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1" w:type="dxa"/>
          </w:tcPr>
          <w:p w:rsidR="00EC008C" w:rsidRPr="00F66C36" w:rsidRDefault="00EC008C" w:rsidP="00E865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Тема№3. Химические реакции</w:t>
            </w:r>
          </w:p>
        </w:tc>
        <w:tc>
          <w:tcPr>
            <w:tcW w:w="1260" w:type="dxa"/>
          </w:tcPr>
          <w:p w:rsidR="00EC008C" w:rsidRPr="00F66C36" w:rsidRDefault="00EC008C" w:rsidP="00E865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008C" w:rsidRPr="00F66C36" w:rsidTr="00F66C36">
        <w:trPr>
          <w:trHeight w:val="407"/>
        </w:trPr>
        <w:tc>
          <w:tcPr>
            <w:tcW w:w="851" w:type="dxa"/>
          </w:tcPr>
          <w:p w:rsidR="00EC008C" w:rsidRPr="00F66C36" w:rsidRDefault="00EC008C" w:rsidP="00E865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1" w:type="dxa"/>
          </w:tcPr>
          <w:p w:rsidR="00EC008C" w:rsidRPr="00F66C36" w:rsidRDefault="00EC008C" w:rsidP="00E865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Тема№4. Вещества и их свойства</w:t>
            </w:r>
          </w:p>
        </w:tc>
        <w:tc>
          <w:tcPr>
            <w:tcW w:w="1260" w:type="dxa"/>
          </w:tcPr>
          <w:p w:rsidR="00EC008C" w:rsidRPr="00F66C36" w:rsidRDefault="00EC008C" w:rsidP="00E865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08C" w:rsidRPr="00F66C36" w:rsidTr="00F66C36">
        <w:trPr>
          <w:trHeight w:val="465"/>
        </w:trPr>
        <w:tc>
          <w:tcPr>
            <w:tcW w:w="851" w:type="dxa"/>
            <w:tcBorders>
              <w:bottom w:val="single" w:sz="4" w:space="0" w:color="auto"/>
            </w:tcBorders>
          </w:tcPr>
          <w:p w:rsidR="00EC008C" w:rsidRPr="00F66C36" w:rsidRDefault="00EC008C" w:rsidP="00E865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:rsidR="00EC008C" w:rsidRPr="00F66C36" w:rsidRDefault="00EC008C" w:rsidP="00E865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60" w:type="dxa"/>
          </w:tcPr>
          <w:p w:rsidR="00EC008C" w:rsidRPr="00F66C36" w:rsidRDefault="00EC008C" w:rsidP="00E865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524DE" w:rsidRPr="00F66C36" w:rsidRDefault="00A45A51" w:rsidP="00E8651B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i/>
          <w:sz w:val="24"/>
          <w:szCs w:val="24"/>
        </w:rPr>
        <w:t>Перечень контрольных работ</w:t>
      </w:r>
    </w:p>
    <w:tbl>
      <w:tblPr>
        <w:tblpPr w:leftFromText="180" w:rightFromText="180" w:vertAnchor="text" w:horzAnchor="page" w:tblpX="1607" w:tblpY="87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7905"/>
        <w:gridCol w:w="1151"/>
      </w:tblGrid>
      <w:tr w:rsidR="009524DE" w:rsidRPr="00F66C36" w:rsidTr="00F66C36">
        <w:tc>
          <w:tcPr>
            <w:tcW w:w="850" w:type="dxa"/>
          </w:tcPr>
          <w:p w:rsidR="009524DE" w:rsidRPr="00F66C36" w:rsidRDefault="009524DE" w:rsidP="00F66C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05" w:type="dxa"/>
          </w:tcPr>
          <w:p w:rsidR="009524DE" w:rsidRPr="00F66C36" w:rsidRDefault="009524DE" w:rsidP="00F66C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51" w:type="dxa"/>
          </w:tcPr>
          <w:p w:rsidR="009524DE" w:rsidRPr="00F66C36" w:rsidRDefault="009524DE" w:rsidP="00F66C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524DE" w:rsidRPr="00F66C36" w:rsidRDefault="009524DE" w:rsidP="00F66C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524DE" w:rsidRPr="00F66C36" w:rsidTr="00F66C36">
        <w:tc>
          <w:tcPr>
            <w:tcW w:w="850" w:type="dxa"/>
          </w:tcPr>
          <w:p w:rsidR="009524DE" w:rsidRPr="00F66C36" w:rsidRDefault="009524DE" w:rsidP="00F66C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</w:tcPr>
          <w:p w:rsidR="009524DE" w:rsidRPr="00F66C36" w:rsidRDefault="009524DE" w:rsidP="00F66C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 по теме№2 «Строение вещества»</w:t>
            </w:r>
          </w:p>
        </w:tc>
        <w:tc>
          <w:tcPr>
            <w:tcW w:w="1151" w:type="dxa"/>
          </w:tcPr>
          <w:p w:rsidR="009524DE" w:rsidRPr="00F66C36" w:rsidRDefault="009524DE" w:rsidP="00F66C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4DE" w:rsidRPr="00F66C36" w:rsidTr="00F66C36">
        <w:tc>
          <w:tcPr>
            <w:tcW w:w="850" w:type="dxa"/>
          </w:tcPr>
          <w:p w:rsidR="009524DE" w:rsidRPr="00F66C36" w:rsidRDefault="009524DE" w:rsidP="00F66C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</w:tcPr>
          <w:p w:rsidR="009524DE" w:rsidRPr="00F66C36" w:rsidRDefault="009524DE" w:rsidP="00F66C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работа№2 по теме №3 «Химические реакции»</w:t>
            </w:r>
          </w:p>
        </w:tc>
        <w:tc>
          <w:tcPr>
            <w:tcW w:w="1151" w:type="dxa"/>
          </w:tcPr>
          <w:p w:rsidR="009524DE" w:rsidRPr="00F66C36" w:rsidRDefault="009524DE" w:rsidP="00F66C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4DE" w:rsidRPr="00F66C36" w:rsidTr="00F66C36">
        <w:tc>
          <w:tcPr>
            <w:tcW w:w="850" w:type="dxa"/>
          </w:tcPr>
          <w:p w:rsidR="009524DE" w:rsidRPr="00F66C36" w:rsidRDefault="009524DE" w:rsidP="00F66C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05" w:type="dxa"/>
          </w:tcPr>
          <w:p w:rsidR="009524DE" w:rsidRPr="00F66C36" w:rsidRDefault="009524DE" w:rsidP="00F66C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Работа№3 по теме№4 «Вещества и их</w:t>
            </w:r>
          </w:p>
        </w:tc>
        <w:tc>
          <w:tcPr>
            <w:tcW w:w="1151" w:type="dxa"/>
          </w:tcPr>
          <w:p w:rsidR="009524DE" w:rsidRPr="00F66C36" w:rsidRDefault="009524DE" w:rsidP="00F66C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4DE" w:rsidRPr="00F66C36" w:rsidTr="00F66C36">
        <w:trPr>
          <w:trHeight w:val="274"/>
        </w:trPr>
        <w:tc>
          <w:tcPr>
            <w:tcW w:w="850" w:type="dxa"/>
          </w:tcPr>
          <w:p w:rsidR="009524DE" w:rsidRPr="00F66C36" w:rsidRDefault="009524DE" w:rsidP="00F66C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9524DE" w:rsidRPr="00F66C36" w:rsidRDefault="009524DE" w:rsidP="00F66C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1" w:type="dxa"/>
          </w:tcPr>
          <w:p w:rsidR="009524DE" w:rsidRPr="00F66C36" w:rsidRDefault="009524DE" w:rsidP="00F66C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524DE" w:rsidRPr="00F66C36" w:rsidRDefault="009524DE" w:rsidP="00E865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4DE" w:rsidRPr="00F66C36" w:rsidRDefault="00A45A51" w:rsidP="00E8651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Перечень практических и лабораторных работ</w:t>
      </w:r>
    </w:p>
    <w:tbl>
      <w:tblPr>
        <w:tblpPr w:leftFromText="180" w:rightFromText="180" w:vertAnchor="text" w:horzAnchor="margin" w:tblpXSpec="center" w:tblpY="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7893"/>
        <w:gridCol w:w="1134"/>
      </w:tblGrid>
      <w:tr w:rsidR="009524DE" w:rsidRPr="00F66C36" w:rsidTr="00F66C3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DE" w:rsidRPr="00F66C36" w:rsidRDefault="009524DE" w:rsidP="00E86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DE" w:rsidRPr="00F66C36" w:rsidRDefault="009524DE" w:rsidP="00E86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DE" w:rsidRPr="00F66C36" w:rsidRDefault="009524DE" w:rsidP="00E86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524DE" w:rsidRPr="00F66C36" w:rsidRDefault="009524DE" w:rsidP="00E86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524DE" w:rsidRPr="00F66C36" w:rsidTr="00F66C3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E" w:rsidRPr="00F66C36" w:rsidRDefault="009524DE" w:rsidP="00E86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E" w:rsidRPr="00F66C36" w:rsidRDefault="009524DE" w:rsidP="00E8651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№1«Получение, собирание и распознавание газов»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E" w:rsidRPr="00F66C36" w:rsidRDefault="009524DE" w:rsidP="00E86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4DE" w:rsidRPr="00F66C36" w:rsidTr="00F66C3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E" w:rsidRPr="00F66C36" w:rsidRDefault="009524DE" w:rsidP="00E86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E" w:rsidRPr="00F66C36" w:rsidRDefault="009524DE" w:rsidP="00E865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работа№2 «Решение экспериментальных задач на идентификацию неорганических и органических веществ»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E" w:rsidRPr="00F66C36" w:rsidRDefault="009524DE" w:rsidP="00E86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4DE" w:rsidRPr="00F66C36" w:rsidTr="00F66C3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E" w:rsidRPr="00F66C36" w:rsidRDefault="009524DE" w:rsidP="00E86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E" w:rsidRPr="00F66C36" w:rsidRDefault="009524DE" w:rsidP="00E865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E" w:rsidRPr="00F66C36" w:rsidRDefault="009524DE" w:rsidP="00E86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82CFA" w:rsidRPr="00F66C36" w:rsidRDefault="00882CFA" w:rsidP="00E8651B">
      <w:pPr>
        <w:pStyle w:val="a3"/>
        <w:ind w:firstLine="708"/>
        <w:jc w:val="center"/>
        <w:rPr>
          <w:b/>
          <w:bCs/>
          <w:u w:val="single"/>
        </w:rPr>
      </w:pPr>
    </w:p>
    <w:p w:rsidR="009524DE" w:rsidRPr="00F66C36" w:rsidRDefault="00A45A51" w:rsidP="00F66C36">
      <w:pPr>
        <w:pStyle w:val="a3"/>
        <w:tabs>
          <w:tab w:val="center" w:pos="5031"/>
          <w:tab w:val="left" w:pos="8064"/>
        </w:tabs>
        <w:ind w:firstLine="708"/>
        <w:rPr>
          <w:b/>
          <w:color w:val="000000"/>
        </w:rPr>
      </w:pPr>
      <w:r w:rsidRPr="00F66C36">
        <w:rPr>
          <w:b/>
          <w:bCs/>
        </w:rPr>
        <w:tab/>
        <w:t xml:space="preserve">4. </w:t>
      </w:r>
      <w:r w:rsidR="009524DE" w:rsidRPr="00F66C36">
        <w:rPr>
          <w:b/>
          <w:bCs/>
          <w:color w:val="000000"/>
        </w:rPr>
        <w:t>КРИ</w:t>
      </w:r>
      <w:bookmarkStart w:id="0" w:name="_GoBack"/>
      <w:r w:rsidR="009524DE" w:rsidRPr="00F66C36">
        <w:rPr>
          <w:b/>
          <w:bCs/>
          <w:color w:val="000000"/>
        </w:rPr>
        <w:t>Т</w:t>
      </w:r>
      <w:bookmarkEnd w:id="0"/>
      <w:r w:rsidR="009524DE" w:rsidRPr="00F66C36">
        <w:rPr>
          <w:b/>
          <w:bCs/>
          <w:color w:val="000000"/>
        </w:rPr>
        <w:t>ЕРИИ И НОРМЫ ОЦЕНКИ ЗНАНИЙ ОБУЧАЮЩИХСЯ</w:t>
      </w:r>
    </w:p>
    <w:p w:rsidR="009524DE" w:rsidRPr="00F66C36" w:rsidRDefault="009524DE" w:rsidP="00E8651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Оценка устного ответа.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</w:t>
      </w:r>
      <w:proofErr w:type="gramStart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-  ответ полный и правильный на основании изученных теорий;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-  материал изложен в определенной логической последовательности, литературным языком;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-  ответ самостоятельный.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 «4»</w:t>
      </w:r>
      <w:proofErr w:type="gramStart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 ;</w:t>
      </w:r>
      <w:proofErr w:type="gramEnd"/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-  ответ полный и правильный на сновании изученных теорий;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-  материал изложен в определенной логической последовательности,  при этом допущены две-три несущественные ошибки, исправленные по требованию учителя.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Отметка «З»</w:t>
      </w:r>
      <w:proofErr w:type="gramStart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-  ответ полный, но при этом допущена существенная ошибка или ответ неполный, несвязный.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Отметка «2»</w:t>
      </w:r>
      <w:proofErr w:type="gramStart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-  при ответе обнаружено непонимание учащимся основного содержания учебного материала или допущены существенные ошибки,  которые учащийся не может исправить при наводящих вопросах учителя,   отсутствие ответа.</w:t>
      </w:r>
    </w:p>
    <w:p w:rsidR="009524DE" w:rsidRPr="00F66C36" w:rsidRDefault="009524DE" w:rsidP="00E865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Оценка экспериментальных умений.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- Оценка ставится на основании наблюдения за учащимися и письменного отчета за работу.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«5»: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-  работа выполнена полностью и правильно,  сделаны правильные наблюдения и выводы;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-  эксперимент осуществлен по плану с учетом техники безопасности и правил работы с веществами и оборудованием;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</w:t>
      </w:r>
      <w:proofErr w:type="gramStart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-  работа выполнена правильно, 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</w:t>
      </w: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«3»: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-  работа выполнена правильно не менее чем наполовину или допущена существенная ошибка в ходе эксперимента в объяснении,  в оформлении работы,   в соблюдении правил техники безопасности на работе с веществами и оборудованием,   которая исправляется по требованию учителя.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«2»: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-  допущены две  (и более)  существенные  ошибки в ходе:  эксперимента, в объяснении,  в оформлении работы,  в соблюдении правил техники безопасности при работе с веществами и оборудованием,  которые учащийся не может исправить даже по требованию учителя;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-  работа не выполнена,  у учащегося отсутствует экспериментальные умения.</w:t>
      </w:r>
    </w:p>
    <w:p w:rsidR="009524DE" w:rsidRPr="00F66C36" w:rsidRDefault="009524DE" w:rsidP="00E8651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 Оценка умений решать расчетные  задачи.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«5»: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 в </w:t>
      </w:r>
      <w:proofErr w:type="gramStart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логическом рассуждении</w:t>
      </w:r>
      <w:proofErr w:type="gramEnd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решении нет ошибок,  задача решена рациональным способом;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«4»: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 в </w:t>
      </w:r>
      <w:proofErr w:type="gramStart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логическом рассуждении</w:t>
      </w:r>
      <w:proofErr w:type="gramEnd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решения нет существенных ошибок, но задача решена нерациональным способом,  или допущено не более двух несущественных ошибок.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«3»: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логическом рассуждении</w:t>
      </w:r>
      <w:proofErr w:type="gramEnd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«2»: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имеется существенные ошибки в </w:t>
      </w:r>
      <w:proofErr w:type="gramStart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логическом рассуждении</w:t>
      </w:r>
      <w:proofErr w:type="gramEnd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решении.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-  отсутствие ответа на задание.</w:t>
      </w:r>
    </w:p>
    <w:p w:rsidR="009524DE" w:rsidRPr="00F66C36" w:rsidRDefault="009524DE" w:rsidP="00E8651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 Оценка письменных контрольных работ.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«5»: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-  ответ полный и правильный,  возможна несущественная ошибка.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«4»: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 неполный или допущено не более двух несущественных ошибок.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«3»: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-  работа выполнена не менее чем наполовину, допущена одна существенная ошибка и при этом две-три несущественные.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«2»: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-  работа выполнена меньше  чем наполовину или содержит несколько существенных ошибок.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-  работа не выполнена.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9524DE" w:rsidRPr="00F66C36" w:rsidRDefault="009524DE" w:rsidP="00E8651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тестовых работ.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оценивании используется следующая шкала: для теста из пяти вопросов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• нет ошибок — оценка «5»;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• одна ошибка - оценка «4»;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• две ошибки — оценка «З»;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• три ошибки — оценка «2».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теста из 30 вопросов: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• 25—З0 правильных ответов — оценка «5»;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• 19—24 правильных ответов — оценка «4»;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• 13—18 правильных ответов — оценка «З»;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• меньше 12 правильных ответов — оценка «2».</w:t>
      </w:r>
    </w:p>
    <w:p w:rsidR="009524DE" w:rsidRPr="00F66C36" w:rsidRDefault="009524DE" w:rsidP="00E8651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 Оценка реферата.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 оценивается по следующим критериям: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соблюдение требований к его оформлению;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• необходимость и достаточность для раскрытия темы приведенной в тексте реферата информации;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</w:t>
      </w:r>
      <w:proofErr w:type="gramStart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свободно излагать основные идеи, отраженные в реферате;</w:t>
      </w:r>
    </w:p>
    <w:p w:rsidR="009524DE" w:rsidRPr="00F66C36" w:rsidRDefault="009524DE" w:rsidP="00E865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способность </w:t>
      </w:r>
      <w:proofErr w:type="gramStart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D77A01" w:rsidRPr="00F66C36" w:rsidRDefault="00D77A01" w:rsidP="00E8651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24DE" w:rsidRPr="00F66C36" w:rsidRDefault="00E8651B" w:rsidP="00E8651B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66C36">
        <w:rPr>
          <w:rFonts w:ascii="Times New Roman" w:hAnsi="Times New Roman" w:cs="Times New Roman"/>
          <w:b/>
          <w:sz w:val="24"/>
          <w:szCs w:val="24"/>
        </w:rPr>
        <w:t>5</w:t>
      </w:r>
      <w:r w:rsidR="009524DE" w:rsidRPr="00F66C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524DE" w:rsidRPr="00F66C36"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  <w:r w:rsidR="009524DE" w:rsidRPr="00F66C36">
        <w:rPr>
          <w:rFonts w:ascii="Times New Roman" w:hAnsi="Times New Roman" w:cs="Times New Roman"/>
          <w:b/>
          <w:caps/>
          <w:sz w:val="24"/>
          <w:szCs w:val="24"/>
        </w:rPr>
        <w:t xml:space="preserve">УЧЕБНО - </w:t>
      </w:r>
      <w:r w:rsidR="009524DE" w:rsidRPr="00F66C36">
        <w:rPr>
          <w:rFonts w:ascii="Times New Roman" w:eastAsia="Times New Roman" w:hAnsi="Times New Roman" w:cs="Times New Roman"/>
          <w:b/>
          <w:caps/>
          <w:sz w:val="24"/>
          <w:szCs w:val="24"/>
        </w:rPr>
        <w:t>методической литературы по предмету</w:t>
      </w:r>
    </w:p>
    <w:p w:rsidR="009524DE" w:rsidRPr="00F66C36" w:rsidRDefault="009524DE" w:rsidP="00E8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sz w:val="24"/>
          <w:szCs w:val="24"/>
        </w:rPr>
        <w:t>1. Химия 11 класс О.С. Габриелян</w:t>
      </w:r>
    </w:p>
    <w:p w:rsidR="009524DE" w:rsidRPr="00F66C36" w:rsidRDefault="009524DE" w:rsidP="00E8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sz w:val="24"/>
          <w:szCs w:val="24"/>
        </w:rPr>
        <w:t>2. Настольная книга учителя 11 класс О.С. Габриелян</w:t>
      </w:r>
    </w:p>
    <w:p w:rsidR="009524DE" w:rsidRPr="00F66C36" w:rsidRDefault="009524DE" w:rsidP="00E8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sz w:val="24"/>
          <w:szCs w:val="24"/>
        </w:rPr>
        <w:t>3. Органическая химия в тестах, задачах, упражнениях. 11 класс О.С. Габриеля</w:t>
      </w:r>
    </w:p>
    <w:p w:rsidR="009524DE" w:rsidRPr="00F66C36" w:rsidRDefault="009524DE" w:rsidP="00E86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77A01" w:rsidRPr="00F66C36" w:rsidRDefault="00D77A01" w:rsidP="00E8651B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 – ТЕХНИЧЕСКОЕ СОПРОВОЖДЕНИЕ</w:t>
      </w:r>
    </w:p>
    <w:p w:rsidR="00D77A01" w:rsidRPr="00F66C36" w:rsidRDefault="00D77A01" w:rsidP="00E86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Натуральные объекты: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Коллекции минералов и горных пород;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 и сплавов;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Минеральных удобрений;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Пластмасс, каучуков, волокон.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Химические реактивы и материалы: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Химическая лабораторная посуда, аппараты и приборы: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Модели: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Учебные пособия на печатной основе: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Периодическая система химических элементов Д.И.Менделеева;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растворимости кислот, оснований солей;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Электрохимический ряд напряжений металлов;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 по характеристике химических элементов, химических реакций, решению задач;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материалы: рабочие тетради на печатной основе, инструкции, карточки с заданиями, таблицы.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 Экранно-звуковые средства обучения:</w:t>
      </w:r>
    </w:p>
    <w:p w:rsidR="00D77A01" w:rsidRPr="00F66C36" w:rsidRDefault="00D77A01" w:rsidP="00E865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библиотека «Просвещение». «Химия. 8 класс». Мультимедийное учебное пособие нового образца.</w:t>
      </w:r>
    </w:p>
    <w:p w:rsidR="00D77A01" w:rsidRPr="00F66C36" w:rsidRDefault="00D77A01" w:rsidP="00E865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электронное издание «Химия (8-11 класс). Виртуальная лаборатория»</w:t>
      </w:r>
    </w:p>
    <w:p w:rsidR="00D77A01" w:rsidRPr="00F66C36" w:rsidRDefault="00D77A01" w:rsidP="00E865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1С: Репетитор. Химия.</w:t>
      </w:r>
    </w:p>
    <w:p w:rsidR="00D77A01" w:rsidRPr="00F66C36" w:rsidRDefault="00D77A01" w:rsidP="00E865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компьютерные презентации в формате </w:t>
      </w:r>
      <w:proofErr w:type="spellStart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Ppt</w:t>
      </w:r>
      <w:proofErr w:type="spellEnd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 ТСО:</w:t>
      </w:r>
    </w:p>
    <w:p w:rsidR="00D77A01" w:rsidRPr="00F66C36" w:rsidRDefault="00D77A01" w:rsidP="00E86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Компьютер; </w:t>
      </w:r>
      <w:proofErr w:type="spellStart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Мультимедиапроектор</w:t>
      </w:r>
      <w:proofErr w:type="spellEnd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24DE" w:rsidRPr="00F66C36" w:rsidRDefault="00D77A01" w:rsidP="00E86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Экран; </w:t>
      </w:r>
      <w:proofErr w:type="spellStart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Кодоскоп</w:t>
      </w:r>
      <w:proofErr w:type="spellEnd"/>
      <w:r w:rsidRPr="00F66C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24DE" w:rsidRPr="00F66C36" w:rsidRDefault="00E8651B" w:rsidP="00E865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C36">
        <w:rPr>
          <w:rFonts w:ascii="Times New Roman" w:hAnsi="Times New Roman" w:cs="Times New Roman"/>
          <w:b/>
          <w:sz w:val="24"/>
          <w:szCs w:val="24"/>
        </w:rPr>
        <w:t>8</w:t>
      </w:r>
      <w:r w:rsidR="009524DE" w:rsidRPr="00F66C36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9524DE" w:rsidRPr="00F66C36" w:rsidRDefault="009524DE" w:rsidP="00E8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 xml:space="preserve">1. Габриелян О.С., </w:t>
      </w:r>
      <w:proofErr w:type="spellStart"/>
      <w:r w:rsidRPr="00F66C36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F66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6">
        <w:rPr>
          <w:rFonts w:ascii="Times New Roman" w:hAnsi="Times New Roman" w:cs="Times New Roman"/>
          <w:sz w:val="24"/>
          <w:szCs w:val="24"/>
        </w:rPr>
        <w:t>А.ВХимия</w:t>
      </w:r>
      <w:proofErr w:type="spellEnd"/>
      <w:r w:rsidRPr="00F66C36">
        <w:rPr>
          <w:rFonts w:ascii="Times New Roman" w:hAnsi="Times New Roman" w:cs="Times New Roman"/>
          <w:sz w:val="24"/>
          <w:szCs w:val="24"/>
        </w:rPr>
        <w:t xml:space="preserve"> 11 класс. Методическое пособие. – М.: Дрофа.</w:t>
      </w:r>
    </w:p>
    <w:p w:rsidR="009524DE" w:rsidRPr="00F66C36" w:rsidRDefault="009524DE" w:rsidP="00E8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 xml:space="preserve">2. Габриелян О.С., Остроумов И.Г., Сладков С.А. Книга для учителя. Химия 11 </w:t>
      </w:r>
      <w:proofErr w:type="spellStart"/>
      <w:r w:rsidRPr="00F66C3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66C36">
        <w:rPr>
          <w:rFonts w:ascii="Times New Roman" w:hAnsi="Times New Roman" w:cs="Times New Roman"/>
          <w:sz w:val="24"/>
          <w:szCs w:val="24"/>
        </w:rPr>
        <w:t>.: Методическое пособие. – М.: Дрофа</w:t>
      </w:r>
    </w:p>
    <w:p w:rsidR="009524DE" w:rsidRPr="00F66C36" w:rsidRDefault="009524DE" w:rsidP="00E8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>3. Химия 11 класс: Контрольные и проверочные работы к учебнику О.С.Габриеляна «Химия.11» - М.: Дрофа</w:t>
      </w:r>
    </w:p>
    <w:p w:rsidR="009524DE" w:rsidRPr="00F66C36" w:rsidRDefault="009524DE" w:rsidP="00E8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 xml:space="preserve">4. Химия 11 </w:t>
      </w:r>
      <w:proofErr w:type="spellStart"/>
      <w:r w:rsidRPr="00F66C3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66C36">
        <w:rPr>
          <w:rFonts w:ascii="Times New Roman" w:hAnsi="Times New Roman" w:cs="Times New Roman"/>
          <w:sz w:val="24"/>
          <w:szCs w:val="24"/>
        </w:rPr>
        <w:t xml:space="preserve">.: Контрольные и </w:t>
      </w:r>
      <w:proofErr w:type="spellStart"/>
      <w:r w:rsidRPr="00F66C36">
        <w:rPr>
          <w:rFonts w:ascii="Times New Roman" w:hAnsi="Times New Roman" w:cs="Times New Roman"/>
          <w:sz w:val="24"/>
          <w:szCs w:val="24"/>
        </w:rPr>
        <w:t>прверочные</w:t>
      </w:r>
      <w:proofErr w:type="spellEnd"/>
      <w:r w:rsidRPr="00F66C36">
        <w:rPr>
          <w:rFonts w:ascii="Times New Roman" w:hAnsi="Times New Roman" w:cs="Times New Roman"/>
          <w:sz w:val="24"/>
          <w:szCs w:val="24"/>
        </w:rPr>
        <w:t xml:space="preserve"> работы к учебнику О.С.Габриеляна «Химия 11 </w:t>
      </w:r>
      <w:proofErr w:type="spellStart"/>
      <w:r w:rsidR="00F66C36" w:rsidRPr="00F66C36">
        <w:rPr>
          <w:rFonts w:ascii="Times New Roman" w:hAnsi="Times New Roman" w:cs="Times New Roman"/>
          <w:sz w:val="24"/>
          <w:szCs w:val="24"/>
        </w:rPr>
        <w:t>ф</w:t>
      </w:r>
      <w:r w:rsidRPr="00F66C3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66C36">
        <w:rPr>
          <w:rFonts w:ascii="Times New Roman" w:hAnsi="Times New Roman" w:cs="Times New Roman"/>
          <w:sz w:val="24"/>
          <w:szCs w:val="24"/>
        </w:rPr>
        <w:t>.»</w:t>
      </w:r>
    </w:p>
    <w:p w:rsidR="009524DE" w:rsidRPr="00F66C36" w:rsidRDefault="009524DE" w:rsidP="00E8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lastRenderedPageBreak/>
        <w:t xml:space="preserve">5. Габриелян О.С, Остроумов И.Г., Сладков С.А. Книга для учителя. Химия 11 </w:t>
      </w:r>
      <w:proofErr w:type="spellStart"/>
      <w:r w:rsidRPr="00F66C3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66C36">
        <w:rPr>
          <w:rFonts w:ascii="Times New Roman" w:hAnsi="Times New Roman" w:cs="Times New Roman"/>
          <w:sz w:val="24"/>
          <w:szCs w:val="24"/>
        </w:rPr>
        <w:t>.: Методическое пособие. – М.: Дрофа</w:t>
      </w:r>
    </w:p>
    <w:p w:rsidR="009524DE" w:rsidRPr="00F66C36" w:rsidRDefault="009524DE" w:rsidP="00E8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 xml:space="preserve">6. Габриелян О.С., </w:t>
      </w:r>
      <w:proofErr w:type="spellStart"/>
      <w:r w:rsidRPr="00F66C36">
        <w:rPr>
          <w:rFonts w:ascii="Times New Roman" w:hAnsi="Times New Roman" w:cs="Times New Roman"/>
          <w:sz w:val="24"/>
          <w:szCs w:val="24"/>
        </w:rPr>
        <w:t>Рунов</w:t>
      </w:r>
      <w:proofErr w:type="spellEnd"/>
      <w:r w:rsidRPr="00F66C36">
        <w:rPr>
          <w:rFonts w:ascii="Times New Roman" w:hAnsi="Times New Roman" w:cs="Times New Roman"/>
          <w:sz w:val="24"/>
          <w:szCs w:val="24"/>
        </w:rPr>
        <w:t xml:space="preserve"> Н.Н., Толкунов В.И. </w:t>
      </w:r>
      <w:proofErr w:type="spellStart"/>
      <w:r w:rsidRPr="00F66C36">
        <w:rPr>
          <w:rFonts w:ascii="Times New Roman" w:hAnsi="Times New Roman" w:cs="Times New Roman"/>
          <w:sz w:val="24"/>
          <w:szCs w:val="24"/>
        </w:rPr>
        <w:t>Химичекийэксперемент</w:t>
      </w:r>
      <w:proofErr w:type="spellEnd"/>
      <w:r w:rsidRPr="00F66C36">
        <w:rPr>
          <w:rFonts w:ascii="Times New Roman" w:hAnsi="Times New Roman" w:cs="Times New Roman"/>
          <w:sz w:val="24"/>
          <w:szCs w:val="24"/>
        </w:rPr>
        <w:t xml:space="preserve"> в школе. 10 </w:t>
      </w:r>
      <w:proofErr w:type="spellStart"/>
      <w:r w:rsidRPr="00F66C3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66C36">
        <w:rPr>
          <w:rFonts w:ascii="Times New Roman" w:hAnsi="Times New Roman" w:cs="Times New Roman"/>
          <w:sz w:val="24"/>
          <w:szCs w:val="24"/>
        </w:rPr>
        <w:t>. – М.: Дрофа</w:t>
      </w:r>
    </w:p>
    <w:p w:rsidR="009524DE" w:rsidRPr="00F66C36" w:rsidRDefault="009524DE" w:rsidP="00E865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36">
        <w:rPr>
          <w:rFonts w:ascii="Times New Roman" w:hAnsi="Times New Roman" w:cs="Times New Roman"/>
          <w:sz w:val="24"/>
          <w:szCs w:val="24"/>
        </w:rPr>
        <w:t xml:space="preserve">7. Габриелян О.С., Воскобойникова Н.П. Химия в тестах, задачах, упражнениях. 10-11 </w:t>
      </w:r>
      <w:proofErr w:type="spellStart"/>
      <w:r w:rsidRPr="00F66C3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66C36">
        <w:rPr>
          <w:rFonts w:ascii="Times New Roman" w:hAnsi="Times New Roman" w:cs="Times New Roman"/>
          <w:sz w:val="24"/>
          <w:szCs w:val="24"/>
        </w:rPr>
        <w:t>. – М.: Дрофа</w:t>
      </w:r>
    </w:p>
    <w:p w:rsidR="009524DE" w:rsidRPr="00F66C36" w:rsidRDefault="009524DE" w:rsidP="00E8651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b/>
          <w:sz w:val="24"/>
          <w:szCs w:val="24"/>
        </w:rPr>
        <w:t xml:space="preserve"> Список литературы, рекомендованной детям. </w:t>
      </w:r>
    </w:p>
    <w:p w:rsidR="009524DE" w:rsidRPr="00F66C36" w:rsidRDefault="009524DE" w:rsidP="00E8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sz w:val="24"/>
          <w:szCs w:val="24"/>
        </w:rPr>
        <w:t>1. Химия 11 класс О.С. Габриелян</w:t>
      </w:r>
    </w:p>
    <w:p w:rsidR="009524DE" w:rsidRPr="00F66C36" w:rsidRDefault="009524DE" w:rsidP="00E8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36">
        <w:rPr>
          <w:rFonts w:ascii="Times New Roman" w:eastAsia="Times New Roman" w:hAnsi="Times New Roman" w:cs="Times New Roman"/>
          <w:sz w:val="24"/>
          <w:szCs w:val="24"/>
        </w:rPr>
        <w:t>2. Органическая химия в тестах, задачах, упражнениях. 11 класс О.С. Габриеля</w:t>
      </w:r>
    </w:p>
    <w:p w:rsidR="009524DE" w:rsidRPr="00F66C36" w:rsidRDefault="009524DE" w:rsidP="00E86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08C" w:rsidRPr="00F66C36" w:rsidRDefault="00EC008C" w:rsidP="00E86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008C" w:rsidRPr="00F66C36" w:rsidSect="00BE77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F7F"/>
    <w:multiLevelType w:val="hybridMultilevel"/>
    <w:tmpl w:val="EB92D0C6"/>
    <w:lvl w:ilvl="0" w:tplc="A5BA5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20519"/>
    <w:multiLevelType w:val="hybridMultilevel"/>
    <w:tmpl w:val="A1E8F340"/>
    <w:lvl w:ilvl="0" w:tplc="A5BA52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2911AAD"/>
    <w:multiLevelType w:val="hybridMultilevel"/>
    <w:tmpl w:val="51488A1C"/>
    <w:lvl w:ilvl="0" w:tplc="2FFE80E4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0237A0"/>
    <w:multiLevelType w:val="multilevel"/>
    <w:tmpl w:val="52FA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E33E5"/>
    <w:multiLevelType w:val="hybridMultilevel"/>
    <w:tmpl w:val="AC4EC658"/>
    <w:lvl w:ilvl="0" w:tplc="490A796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7315AB"/>
    <w:multiLevelType w:val="hybridMultilevel"/>
    <w:tmpl w:val="2984342A"/>
    <w:lvl w:ilvl="0" w:tplc="BC86FDC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0607A6"/>
    <w:multiLevelType w:val="hybridMultilevel"/>
    <w:tmpl w:val="D7428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1142AB"/>
    <w:multiLevelType w:val="hybridMultilevel"/>
    <w:tmpl w:val="CEBA61FC"/>
    <w:lvl w:ilvl="0" w:tplc="A5BA5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D1D"/>
    <w:rsid w:val="00106255"/>
    <w:rsid w:val="00117B92"/>
    <w:rsid w:val="002643BF"/>
    <w:rsid w:val="003D7F54"/>
    <w:rsid w:val="00432D1D"/>
    <w:rsid w:val="00531BC5"/>
    <w:rsid w:val="00882CFA"/>
    <w:rsid w:val="009524DE"/>
    <w:rsid w:val="00A45A51"/>
    <w:rsid w:val="00BE7700"/>
    <w:rsid w:val="00C773B6"/>
    <w:rsid w:val="00CB684A"/>
    <w:rsid w:val="00D77A01"/>
    <w:rsid w:val="00E8651B"/>
    <w:rsid w:val="00EC008C"/>
    <w:rsid w:val="00F6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B6"/>
  </w:style>
  <w:style w:type="paragraph" w:styleId="6">
    <w:name w:val="heading 6"/>
    <w:basedOn w:val="a"/>
    <w:next w:val="a"/>
    <w:link w:val="60"/>
    <w:qFormat/>
    <w:rsid w:val="009524DE"/>
    <w:pPr>
      <w:keepNext/>
      <w:spacing w:after="0" w:line="240" w:lineRule="auto"/>
      <w:ind w:firstLine="540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24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95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524D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9524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9524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524DE"/>
    <w:pPr>
      <w:keepNext/>
      <w:spacing w:after="0" w:line="240" w:lineRule="auto"/>
      <w:ind w:firstLine="540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24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95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524D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9524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9524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Сугроб</dc:creator>
  <cp:lastModifiedBy>админ</cp:lastModifiedBy>
  <cp:revision>3</cp:revision>
  <cp:lastPrinted>2014-05-12T11:59:00Z</cp:lastPrinted>
  <dcterms:created xsi:type="dcterms:W3CDTF">2014-05-12T12:17:00Z</dcterms:created>
  <dcterms:modified xsi:type="dcterms:W3CDTF">2018-05-05T06:46:00Z</dcterms:modified>
</cp:coreProperties>
</file>