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1A" w:rsidRDefault="00635E1A" w:rsidP="00E2236D">
      <w:pPr>
        <w:spacing w:after="0" w:line="240" w:lineRule="auto"/>
        <w:jc w:val="center"/>
        <w:rPr>
          <w:rFonts w:ascii="Times New Roman" w:eastAsia="Times New Roman" w:hAnsi="Times New Roman" w:cs="Times New Roman"/>
          <w:b/>
          <w:bCs/>
          <w:color w:val="000000"/>
          <w:sz w:val="24"/>
          <w:szCs w:val="24"/>
        </w:rPr>
      </w:pPr>
      <w:bookmarkStart w:id="0" w:name="_GoBack"/>
      <w:bookmarkEnd w:id="0"/>
    </w:p>
    <w:p w:rsidR="00635E1A" w:rsidRDefault="00635E1A" w:rsidP="00635E1A">
      <w:pPr>
        <w:spacing w:after="0"/>
        <w:jc w:val="center"/>
      </w:pPr>
      <w:r>
        <w:t>Министерство образования и науки РФ</w:t>
      </w:r>
    </w:p>
    <w:p w:rsidR="00635E1A" w:rsidRDefault="00635E1A" w:rsidP="00635E1A">
      <w:pPr>
        <w:spacing w:after="0"/>
        <w:jc w:val="center"/>
      </w:pPr>
      <w:r>
        <w:t>Образовательное учреждение школа-интернат</w:t>
      </w:r>
    </w:p>
    <w:p w:rsidR="00635E1A" w:rsidRDefault="00635E1A" w:rsidP="00635E1A">
      <w:pPr>
        <w:spacing w:after="0"/>
        <w:jc w:val="center"/>
      </w:pPr>
      <w:r>
        <w:t xml:space="preserve">при </w:t>
      </w:r>
      <w:proofErr w:type="spellStart"/>
      <w:r>
        <w:t>Свято-Николо-Шартомском</w:t>
      </w:r>
      <w:proofErr w:type="spellEnd"/>
      <w:r>
        <w:t xml:space="preserve"> монастыре</w:t>
      </w:r>
    </w:p>
    <w:p w:rsidR="00635E1A" w:rsidRDefault="00635E1A" w:rsidP="00635E1A">
      <w:pPr>
        <w:tabs>
          <w:tab w:val="left" w:pos="1185"/>
        </w:tabs>
        <w:jc w:val="center"/>
      </w:pPr>
    </w:p>
    <w:p w:rsidR="00635E1A" w:rsidRDefault="00635E1A" w:rsidP="00635E1A">
      <w:pPr>
        <w:tabs>
          <w:tab w:val="left" w:pos="1185"/>
        </w:tabs>
        <w:jc w:val="center"/>
      </w:pP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5201"/>
      </w:tblGrid>
      <w:tr w:rsidR="00635E1A" w:rsidTr="00635E1A">
        <w:trPr>
          <w:trHeight w:val="2509"/>
        </w:trPr>
        <w:tc>
          <w:tcPr>
            <w:tcW w:w="2336" w:type="pct"/>
            <w:tcBorders>
              <w:top w:val="single" w:sz="4" w:space="0" w:color="auto"/>
              <w:left w:val="single" w:sz="4" w:space="0" w:color="auto"/>
              <w:bottom w:val="single" w:sz="4" w:space="0" w:color="auto"/>
              <w:right w:val="single" w:sz="4" w:space="0" w:color="auto"/>
            </w:tcBorders>
          </w:tcPr>
          <w:p w:rsidR="00635E1A" w:rsidRDefault="00635E1A">
            <w:pPr>
              <w:tabs>
                <w:tab w:val="left" w:pos="9288"/>
              </w:tabs>
              <w:jc w:val="center"/>
              <w:rPr>
                <w:rFonts w:ascii="Times New Roman" w:eastAsia="Times New Roman" w:hAnsi="Times New Roman"/>
                <w:b/>
                <w:sz w:val="24"/>
                <w:szCs w:val="24"/>
              </w:rPr>
            </w:pPr>
            <w:r>
              <w:br w:type="page"/>
            </w:r>
            <w:r>
              <w:rPr>
                <w:b/>
              </w:rPr>
              <w:t>«Согласовано»</w:t>
            </w:r>
          </w:p>
          <w:p w:rsidR="00635E1A" w:rsidRDefault="00635E1A">
            <w:pPr>
              <w:tabs>
                <w:tab w:val="left" w:pos="9288"/>
              </w:tabs>
              <w:jc w:val="center"/>
            </w:pPr>
            <w:r>
              <w:t>Заместитель директора по УВР</w:t>
            </w:r>
          </w:p>
          <w:p w:rsidR="00635E1A" w:rsidRDefault="00635E1A">
            <w:pPr>
              <w:tabs>
                <w:tab w:val="left" w:pos="9288"/>
              </w:tabs>
              <w:jc w:val="both"/>
            </w:pPr>
          </w:p>
          <w:p w:rsidR="00635E1A" w:rsidRDefault="00635E1A">
            <w:pPr>
              <w:tabs>
                <w:tab w:val="left" w:pos="9288"/>
              </w:tabs>
              <w:rPr>
                <w:u w:val="single"/>
              </w:rPr>
            </w:pPr>
            <w:r>
              <w:t xml:space="preserve">___________ /Колесник Г.В./ </w:t>
            </w:r>
          </w:p>
          <w:p w:rsidR="00635E1A" w:rsidRDefault="00635E1A">
            <w:pPr>
              <w:tabs>
                <w:tab w:val="left" w:pos="9288"/>
              </w:tabs>
              <w:jc w:val="center"/>
              <w:rPr>
                <w:vertAlign w:val="superscript"/>
              </w:rPr>
            </w:pPr>
          </w:p>
          <w:p w:rsidR="00635E1A" w:rsidRDefault="00635E1A">
            <w:pPr>
              <w:tabs>
                <w:tab w:val="left" w:pos="9288"/>
              </w:tabs>
              <w:jc w:val="center"/>
            </w:pPr>
            <w:r>
              <w:t>02.09.2013г.</w:t>
            </w:r>
          </w:p>
          <w:p w:rsidR="00635E1A" w:rsidRDefault="00635E1A">
            <w:pPr>
              <w:tabs>
                <w:tab w:val="left" w:pos="9288"/>
              </w:tabs>
              <w:jc w:val="center"/>
              <w:rPr>
                <w:rFonts w:ascii="Times New Roman" w:eastAsia="Times New Roman" w:hAnsi="Times New Roman" w:cs="Times New Roman"/>
                <w:sz w:val="24"/>
                <w:szCs w:val="24"/>
              </w:rPr>
            </w:pPr>
          </w:p>
        </w:tc>
        <w:tc>
          <w:tcPr>
            <w:tcW w:w="2664" w:type="pct"/>
            <w:tcBorders>
              <w:top w:val="single" w:sz="4" w:space="0" w:color="auto"/>
              <w:left w:val="single" w:sz="4" w:space="0" w:color="auto"/>
              <w:bottom w:val="single" w:sz="4" w:space="0" w:color="auto"/>
              <w:right w:val="single" w:sz="4" w:space="0" w:color="auto"/>
            </w:tcBorders>
            <w:hideMark/>
          </w:tcPr>
          <w:p w:rsidR="00635E1A" w:rsidRDefault="00635E1A">
            <w:pPr>
              <w:keepNext/>
              <w:jc w:val="right"/>
              <w:outlineLvl w:val="0"/>
              <w:rPr>
                <w:rFonts w:ascii="Times New Roman" w:eastAsia="Times New Roman" w:hAnsi="Times New Roman"/>
                <w:b/>
                <w:sz w:val="24"/>
                <w:szCs w:val="24"/>
              </w:rPr>
            </w:pPr>
            <w:r>
              <w:rPr>
                <w:b/>
              </w:rPr>
              <w:t>«Утверждаю»</w:t>
            </w:r>
          </w:p>
          <w:p w:rsidR="00635E1A" w:rsidRDefault="00635E1A">
            <w:pPr>
              <w:jc w:val="right"/>
            </w:pPr>
            <w:r>
              <w:t xml:space="preserve">И.о. директора школы-интерната </w:t>
            </w:r>
          </w:p>
          <w:p w:rsidR="00635E1A" w:rsidRDefault="00635E1A">
            <w:pPr>
              <w:jc w:val="right"/>
            </w:pPr>
            <w:r>
              <w:t xml:space="preserve">при </w:t>
            </w:r>
            <w:proofErr w:type="spellStart"/>
            <w:r>
              <w:t>Свято-Николо-Шартомском</w:t>
            </w:r>
            <w:proofErr w:type="spellEnd"/>
            <w:r>
              <w:t xml:space="preserve"> монастыре</w:t>
            </w:r>
          </w:p>
          <w:p w:rsidR="00635E1A" w:rsidRDefault="00635E1A">
            <w:pPr>
              <w:jc w:val="right"/>
            </w:pPr>
            <w:r>
              <w:t xml:space="preserve">                                     __________/</w:t>
            </w:r>
            <w:proofErr w:type="spellStart"/>
            <w:r>
              <w:t>Дуткович</w:t>
            </w:r>
            <w:proofErr w:type="spellEnd"/>
            <w:r>
              <w:t xml:space="preserve"> С.П./</w:t>
            </w:r>
          </w:p>
          <w:p w:rsidR="00635E1A" w:rsidRDefault="00635E1A">
            <w:pPr>
              <w:tabs>
                <w:tab w:val="left" w:pos="9288"/>
              </w:tabs>
              <w:jc w:val="center"/>
              <w:rPr>
                <w:rFonts w:ascii="Times New Roman" w:eastAsia="Times New Roman" w:hAnsi="Times New Roman" w:cs="Times New Roman"/>
                <w:sz w:val="24"/>
                <w:szCs w:val="24"/>
              </w:rPr>
            </w:pPr>
            <w:r>
              <w:t>Приказ № 26/б  от 03.09.2013 г</w:t>
            </w:r>
          </w:p>
        </w:tc>
      </w:tr>
    </w:tbl>
    <w:p w:rsidR="00635E1A" w:rsidRDefault="00635E1A" w:rsidP="00635E1A">
      <w:pPr>
        <w:tabs>
          <w:tab w:val="left" w:pos="1185"/>
        </w:tabs>
        <w:rPr>
          <w:rFonts w:eastAsia="Times New Roman"/>
        </w:rPr>
      </w:pPr>
    </w:p>
    <w:p w:rsidR="00635E1A" w:rsidRDefault="00635E1A" w:rsidP="00635E1A">
      <w:pPr>
        <w:tabs>
          <w:tab w:val="left" w:pos="1185"/>
        </w:tabs>
      </w:pPr>
    </w:p>
    <w:p w:rsidR="00635E1A" w:rsidRPr="00635E1A" w:rsidRDefault="00635E1A" w:rsidP="00635E1A">
      <w:pPr>
        <w:spacing w:after="0"/>
        <w:jc w:val="center"/>
        <w:rPr>
          <w:rFonts w:ascii="Times New Roman" w:hAnsi="Times New Roman" w:cs="Times New Roman"/>
          <w:b/>
          <w:sz w:val="28"/>
          <w:szCs w:val="28"/>
        </w:rPr>
      </w:pPr>
      <w:r w:rsidRPr="00635E1A">
        <w:rPr>
          <w:rFonts w:ascii="Times New Roman" w:hAnsi="Times New Roman" w:cs="Times New Roman"/>
          <w:b/>
          <w:sz w:val="28"/>
          <w:szCs w:val="28"/>
        </w:rPr>
        <w:t>Рабочая программа учебного предмета</w:t>
      </w:r>
    </w:p>
    <w:p w:rsidR="00635E1A" w:rsidRPr="00635E1A" w:rsidRDefault="00635E1A" w:rsidP="00635E1A">
      <w:pPr>
        <w:spacing w:after="0"/>
        <w:jc w:val="center"/>
        <w:rPr>
          <w:rFonts w:ascii="Times New Roman" w:hAnsi="Times New Roman" w:cs="Times New Roman"/>
          <w:b/>
          <w:sz w:val="28"/>
          <w:szCs w:val="28"/>
        </w:rPr>
      </w:pPr>
      <w:r w:rsidRPr="00635E1A">
        <w:rPr>
          <w:rFonts w:ascii="Times New Roman" w:hAnsi="Times New Roman" w:cs="Times New Roman"/>
          <w:b/>
          <w:sz w:val="28"/>
          <w:szCs w:val="28"/>
        </w:rPr>
        <w:t>«Химия»</w:t>
      </w:r>
    </w:p>
    <w:p w:rsidR="00635E1A" w:rsidRPr="00635E1A" w:rsidRDefault="00635E1A" w:rsidP="00635E1A">
      <w:pPr>
        <w:spacing w:after="0"/>
        <w:jc w:val="center"/>
        <w:rPr>
          <w:rFonts w:ascii="Times New Roman" w:hAnsi="Times New Roman" w:cs="Times New Roman"/>
          <w:b/>
          <w:sz w:val="28"/>
          <w:szCs w:val="28"/>
        </w:rPr>
      </w:pPr>
      <w:r w:rsidRPr="00635E1A">
        <w:rPr>
          <w:rFonts w:ascii="Times New Roman" w:hAnsi="Times New Roman" w:cs="Times New Roman"/>
          <w:b/>
          <w:sz w:val="28"/>
          <w:szCs w:val="28"/>
        </w:rPr>
        <w:t xml:space="preserve">9 класс, базовый уровень </w:t>
      </w:r>
    </w:p>
    <w:p w:rsidR="00635E1A" w:rsidRDefault="00635E1A" w:rsidP="00635E1A">
      <w:pPr>
        <w:jc w:val="center"/>
      </w:pPr>
    </w:p>
    <w:p w:rsidR="00635E1A" w:rsidRDefault="00635E1A" w:rsidP="00635E1A">
      <w:pPr>
        <w:jc w:val="center"/>
      </w:pPr>
    </w:p>
    <w:p w:rsidR="00635E1A" w:rsidRDefault="00635E1A" w:rsidP="00635E1A">
      <w:pPr>
        <w:jc w:val="center"/>
      </w:pPr>
    </w:p>
    <w:p w:rsidR="00635E1A" w:rsidRDefault="00635E1A" w:rsidP="00635E1A">
      <w:pPr>
        <w:tabs>
          <w:tab w:val="left" w:pos="1185"/>
        </w:tabs>
      </w:pPr>
    </w:p>
    <w:p w:rsidR="00635E1A" w:rsidRPr="00635E1A" w:rsidRDefault="00635E1A" w:rsidP="00635E1A">
      <w:pPr>
        <w:spacing w:after="0"/>
        <w:jc w:val="right"/>
        <w:rPr>
          <w:rFonts w:ascii="Times New Roman" w:hAnsi="Times New Roman" w:cs="Times New Roman"/>
          <w:sz w:val="28"/>
          <w:szCs w:val="28"/>
        </w:rPr>
      </w:pPr>
      <w:r w:rsidRPr="00635E1A">
        <w:rPr>
          <w:rFonts w:ascii="Times New Roman" w:hAnsi="Times New Roman" w:cs="Times New Roman"/>
          <w:sz w:val="28"/>
          <w:szCs w:val="28"/>
        </w:rPr>
        <w:t xml:space="preserve">Метелица Татьяна Николаевна, </w:t>
      </w:r>
    </w:p>
    <w:p w:rsidR="00635E1A" w:rsidRPr="00635E1A" w:rsidRDefault="00635E1A" w:rsidP="00635E1A">
      <w:pPr>
        <w:spacing w:after="0"/>
        <w:jc w:val="right"/>
        <w:rPr>
          <w:rFonts w:ascii="Times New Roman" w:hAnsi="Times New Roman" w:cs="Times New Roman"/>
          <w:sz w:val="28"/>
          <w:szCs w:val="28"/>
        </w:rPr>
      </w:pPr>
      <w:r w:rsidRPr="00635E1A">
        <w:rPr>
          <w:rFonts w:ascii="Times New Roman" w:hAnsi="Times New Roman" w:cs="Times New Roman"/>
          <w:sz w:val="28"/>
          <w:szCs w:val="28"/>
        </w:rPr>
        <w:t>учитель биологии и химии второй категории</w:t>
      </w:r>
    </w:p>
    <w:p w:rsidR="00635E1A" w:rsidRPr="00635E1A" w:rsidRDefault="00635E1A" w:rsidP="00635E1A">
      <w:pPr>
        <w:tabs>
          <w:tab w:val="left" w:pos="1185"/>
        </w:tabs>
        <w:spacing w:after="0"/>
        <w:rPr>
          <w:rFonts w:ascii="Times New Roman" w:hAnsi="Times New Roman" w:cs="Times New Roman"/>
          <w:sz w:val="28"/>
          <w:szCs w:val="28"/>
        </w:rPr>
      </w:pPr>
    </w:p>
    <w:p w:rsidR="00635E1A" w:rsidRDefault="00635E1A" w:rsidP="00635E1A">
      <w:pPr>
        <w:tabs>
          <w:tab w:val="left" w:pos="1185"/>
        </w:tabs>
      </w:pPr>
    </w:p>
    <w:p w:rsidR="00635E1A" w:rsidRDefault="00635E1A" w:rsidP="00635E1A">
      <w:pPr>
        <w:tabs>
          <w:tab w:val="left" w:pos="1185"/>
        </w:tabs>
      </w:pPr>
    </w:p>
    <w:p w:rsidR="00635E1A" w:rsidRDefault="00635E1A" w:rsidP="00635E1A">
      <w:pPr>
        <w:tabs>
          <w:tab w:val="left" w:pos="1185"/>
        </w:tabs>
        <w:jc w:val="center"/>
      </w:pPr>
    </w:p>
    <w:p w:rsidR="00635E1A" w:rsidRDefault="00635E1A" w:rsidP="00635E1A">
      <w:pPr>
        <w:tabs>
          <w:tab w:val="left" w:pos="1185"/>
        </w:tabs>
        <w:jc w:val="center"/>
      </w:pPr>
    </w:p>
    <w:p w:rsidR="00635E1A" w:rsidRDefault="00635E1A" w:rsidP="00635E1A">
      <w:pPr>
        <w:tabs>
          <w:tab w:val="left" w:pos="1185"/>
        </w:tabs>
        <w:jc w:val="center"/>
      </w:pPr>
    </w:p>
    <w:p w:rsidR="00635E1A" w:rsidRDefault="00635E1A" w:rsidP="00635E1A">
      <w:pPr>
        <w:tabs>
          <w:tab w:val="left" w:pos="1185"/>
        </w:tabs>
        <w:jc w:val="center"/>
      </w:pPr>
    </w:p>
    <w:p w:rsidR="00635E1A" w:rsidRDefault="00635E1A" w:rsidP="00635E1A">
      <w:pPr>
        <w:tabs>
          <w:tab w:val="left" w:pos="1185"/>
        </w:tabs>
        <w:jc w:val="center"/>
      </w:pPr>
    </w:p>
    <w:p w:rsidR="00635E1A" w:rsidRDefault="00635E1A" w:rsidP="00635E1A">
      <w:pPr>
        <w:tabs>
          <w:tab w:val="left" w:pos="1185"/>
        </w:tabs>
        <w:jc w:val="center"/>
      </w:pPr>
      <w:r>
        <w:t>2013</w:t>
      </w:r>
    </w:p>
    <w:p w:rsidR="00635E1A" w:rsidRPr="00635E1A" w:rsidRDefault="00635E1A" w:rsidP="00635E1A">
      <w:pPr>
        <w:pStyle w:val="a6"/>
        <w:spacing w:after="0" w:line="240" w:lineRule="auto"/>
        <w:rPr>
          <w:rFonts w:ascii="Times New Roman" w:eastAsia="Times New Roman" w:hAnsi="Times New Roman" w:cs="Times New Roman"/>
          <w:color w:val="000000"/>
          <w:sz w:val="24"/>
          <w:szCs w:val="24"/>
        </w:rPr>
      </w:pPr>
    </w:p>
    <w:p w:rsidR="006B732F" w:rsidRPr="00E2236D" w:rsidRDefault="006B732F" w:rsidP="00E2236D">
      <w:pPr>
        <w:pStyle w:val="a6"/>
        <w:numPr>
          <w:ilvl w:val="0"/>
          <w:numId w:val="9"/>
        </w:num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ПОЯСНИТЕЛЬНАЯ ЗАПИСКА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Рабочая программа составлена на основе Примерной программы основного общего образования по химии, а также Программа курса химии для 8-9 </w:t>
      </w:r>
      <w:proofErr w:type="spellStart"/>
      <w:r w:rsidRPr="00E2236D">
        <w:rPr>
          <w:rFonts w:ascii="Times New Roman" w:eastAsia="Times New Roman" w:hAnsi="Times New Roman" w:cs="Times New Roman"/>
          <w:color w:val="000000"/>
          <w:sz w:val="24"/>
          <w:szCs w:val="24"/>
        </w:rPr>
        <w:t>кл</w:t>
      </w:r>
      <w:proofErr w:type="spellEnd"/>
      <w:r w:rsidRPr="00E2236D">
        <w:rPr>
          <w:rFonts w:ascii="Times New Roman" w:eastAsia="Times New Roman" w:hAnsi="Times New Roman" w:cs="Times New Roman"/>
          <w:color w:val="000000"/>
          <w:sz w:val="24"/>
          <w:szCs w:val="24"/>
        </w:rPr>
        <w:t>. общеобразовательных учреждений</w:t>
      </w:r>
      <w:proofErr w:type="gramStart"/>
      <w:r w:rsidRPr="00E2236D">
        <w:rPr>
          <w:rFonts w:ascii="Times New Roman" w:eastAsia="Times New Roman" w:hAnsi="Times New Roman" w:cs="Times New Roman"/>
          <w:color w:val="000000"/>
          <w:sz w:val="24"/>
          <w:szCs w:val="24"/>
        </w:rPr>
        <w:t>.</w:t>
      </w:r>
      <w:proofErr w:type="gramEnd"/>
      <w:r w:rsidRPr="00E2236D">
        <w:rPr>
          <w:rFonts w:ascii="Times New Roman" w:eastAsia="Times New Roman" w:hAnsi="Times New Roman" w:cs="Times New Roman"/>
          <w:color w:val="000000"/>
          <w:sz w:val="24"/>
          <w:szCs w:val="24"/>
        </w:rPr>
        <w:t xml:space="preserve">/ </w:t>
      </w:r>
      <w:proofErr w:type="gramStart"/>
      <w:r w:rsidRPr="00E2236D">
        <w:rPr>
          <w:rFonts w:ascii="Times New Roman" w:eastAsia="Times New Roman" w:hAnsi="Times New Roman" w:cs="Times New Roman"/>
          <w:color w:val="000000"/>
          <w:sz w:val="24"/>
          <w:szCs w:val="24"/>
        </w:rPr>
        <w:t>и</w:t>
      </w:r>
      <w:proofErr w:type="gramEnd"/>
      <w:r w:rsidRPr="00E2236D">
        <w:rPr>
          <w:rFonts w:ascii="Times New Roman" w:eastAsia="Times New Roman" w:hAnsi="Times New Roman" w:cs="Times New Roman"/>
          <w:color w:val="000000"/>
          <w:sz w:val="24"/>
          <w:szCs w:val="24"/>
        </w:rPr>
        <w:t xml:space="preserve">з сборника Программа курса химии для 8 -11 классов общеобразовательных учреждений Автор: О.С.Габриелян </w:t>
      </w:r>
      <w:proofErr w:type="gramStart"/>
      <w:r w:rsidRPr="00E2236D">
        <w:rPr>
          <w:rFonts w:ascii="Times New Roman" w:eastAsia="Times New Roman" w:hAnsi="Times New Roman" w:cs="Times New Roman"/>
          <w:color w:val="000000"/>
          <w:sz w:val="24"/>
          <w:szCs w:val="24"/>
        </w:rPr>
        <w:t>-М</w:t>
      </w:r>
      <w:proofErr w:type="gramEnd"/>
      <w:r w:rsidRPr="00E2236D">
        <w:rPr>
          <w:rFonts w:ascii="Times New Roman" w:eastAsia="Times New Roman" w:hAnsi="Times New Roman" w:cs="Times New Roman"/>
          <w:color w:val="000000"/>
          <w:sz w:val="24"/>
          <w:szCs w:val="24"/>
        </w:rPr>
        <w:t>.: Дрофа, 2010, и рассчитана на 68 учебных часов. В ней предусмотрено проведение 4 контрольных  и 6 практических работ.</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Рабочая программа по химии: конкретизирует положения содержания обучения химии с учѐтоммежпредметных связей учебных предметов естественно-научного цикла; определяет последовательность </w:t>
      </w:r>
      <w:proofErr w:type="gramStart"/>
      <w:r w:rsidRPr="00E2236D">
        <w:rPr>
          <w:rFonts w:ascii="Times New Roman" w:hAnsi="Times New Roman" w:cs="Times New Roman"/>
          <w:sz w:val="24"/>
          <w:szCs w:val="24"/>
        </w:rPr>
        <w:t>изучения единиц содержания обучения химии</w:t>
      </w:r>
      <w:proofErr w:type="gramEnd"/>
      <w:r w:rsidRPr="00E2236D">
        <w:rPr>
          <w:rFonts w:ascii="Times New Roman" w:hAnsi="Times New Roman" w:cs="Times New Roman"/>
          <w:sz w:val="24"/>
          <w:szCs w:val="24"/>
        </w:rPr>
        <w:t xml:space="preserve"> и формирования (развития) общих учебных и специфических предметных умений; даѐт ориентировочное распределение учебного времени по разделам и темам курса</w:t>
      </w:r>
      <w:r w:rsidR="00AE0812" w:rsidRPr="00E2236D">
        <w:rPr>
          <w:rFonts w:ascii="Times New Roman" w:hAnsi="Times New Roman" w:cs="Times New Roman"/>
          <w:sz w:val="24"/>
          <w:szCs w:val="24"/>
        </w:rPr>
        <w:t>.</w:t>
      </w:r>
      <w:r w:rsidRPr="00E2236D">
        <w:rPr>
          <w:rFonts w:ascii="Times New Roman" w:hAnsi="Times New Roman" w:cs="Times New Roman"/>
          <w:sz w:val="24"/>
          <w:szCs w:val="24"/>
        </w:rPr>
        <w:t xml:space="preserve">   Содержание программы направлено на освоение знаний и на овладение умениями </w:t>
      </w:r>
      <w:proofErr w:type="gramStart"/>
      <w:r w:rsidRPr="00E2236D">
        <w:rPr>
          <w:rFonts w:ascii="Times New Roman" w:hAnsi="Times New Roman" w:cs="Times New Roman"/>
          <w:sz w:val="24"/>
          <w:szCs w:val="24"/>
        </w:rPr>
        <w:t>на</w:t>
      </w:r>
      <w:proofErr w:type="gramEnd"/>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базовом </w:t>
      </w:r>
      <w:proofErr w:type="gramStart"/>
      <w:r w:rsidRPr="00E2236D">
        <w:rPr>
          <w:rFonts w:ascii="Times New Roman" w:hAnsi="Times New Roman" w:cs="Times New Roman"/>
          <w:sz w:val="24"/>
          <w:szCs w:val="24"/>
        </w:rPr>
        <w:t>уровне</w:t>
      </w:r>
      <w:proofErr w:type="gramEnd"/>
      <w:r w:rsidRPr="00E2236D">
        <w:rPr>
          <w:rFonts w:ascii="Times New Roman" w:hAnsi="Times New Roman" w:cs="Times New Roman"/>
          <w:sz w:val="24"/>
          <w:szCs w:val="24"/>
        </w:rPr>
        <w:t>, что соответствует Образовательной программе школы. Она включает все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темы, предусмотренные федеральным государственным образовательным стандартом</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основного общего образования по химии и авторской программой учебного курса.</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   Программа курса «Химии» построена на основе спиральной модели, предусматривающей постепенное развитие и углубление теоретических представлений </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В предметах естественно-математического цикла ведущую роль играет познавательная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деятельность и соответствующие ей познавательные учебные действия. В связи с этим</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b/>
          <w:sz w:val="24"/>
          <w:szCs w:val="24"/>
        </w:rPr>
        <w:t>основными целями обучения</w:t>
      </w:r>
      <w:r w:rsidRPr="00E2236D">
        <w:rPr>
          <w:rFonts w:ascii="Times New Roman" w:hAnsi="Times New Roman" w:cs="Times New Roman"/>
          <w:sz w:val="24"/>
          <w:szCs w:val="24"/>
        </w:rPr>
        <w:t>химии в основной школе являются:</w:t>
      </w:r>
    </w:p>
    <w:p w:rsidR="004F241B" w:rsidRPr="00E2236D" w:rsidRDefault="004F241B" w:rsidP="00E2236D">
      <w:pPr>
        <w:numPr>
          <w:ilvl w:val="0"/>
          <w:numId w:val="1"/>
        </w:num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освоение важнейших знаний о химической символике, химических понятиях, фактах, основных законах и теориях;</w:t>
      </w:r>
    </w:p>
    <w:p w:rsidR="004F241B" w:rsidRPr="00E2236D" w:rsidRDefault="004F241B" w:rsidP="00E2236D">
      <w:pPr>
        <w:numPr>
          <w:ilvl w:val="0"/>
          <w:numId w:val="1"/>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овладение умениями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w:t>
      </w:r>
    </w:p>
    <w:p w:rsidR="004F241B" w:rsidRPr="00E2236D" w:rsidRDefault="004F241B" w:rsidP="00E2236D">
      <w:pPr>
        <w:numPr>
          <w:ilvl w:val="0"/>
          <w:numId w:val="1"/>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развитие познавательных интересов и интеллектуальных способностей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w:t>
      </w:r>
    </w:p>
    <w:p w:rsidR="004F241B" w:rsidRPr="00E2236D" w:rsidRDefault="004F241B" w:rsidP="00E2236D">
      <w:pPr>
        <w:numPr>
          <w:ilvl w:val="0"/>
          <w:numId w:val="1"/>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воспитание убежденности в познаваемости химической составляющей картины мира; отношения к химии как к элементу общечеловеческой культуры;</w:t>
      </w:r>
    </w:p>
    <w:p w:rsidR="004F241B" w:rsidRPr="00E2236D" w:rsidRDefault="004F241B" w:rsidP="00E2236D">
      <w:pPr>
        <w:numPr>
          <w:ilvl w:val="0"/>
          <w:numId w:val="1"/>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применение полученных знаний и умений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4F241B" w:rsidRPr="00E2236D" w:rsidRDefault="004F241B" w:rsidP="00E2236D">
      <w:pPr>
        <w:spacing w:after="0" w:line="240" w:lineRule="auto"/>
        <w:jc w:val="both"/>
        <w:rPr>
          <w:rFonts w:ascii="Times New Roman" w:hAnsi="Times New Roman" w:cs="Times New Roman"/>
          <w:b/>
          <w:sz w:val="24"/>
          <w:szCs w:val="24"/>
        </w:rPr>
      </w:pPr>
      <w:r w:rsidRPr="00E2236D">
        <w:rPr>
          <w:rFonts w:ascii="Times New Roman" w:hAnsi="Times New Roman" w:cs="Times New Roman"/>
          <w:b/>
          <w:sz w:val="24"/>
          <w:szCs w:val="24"/>
        </w:rPr>
        <w:t>Задачи  изучения учебного предмета «Химия» в 9 классе: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u w:val="single"/>
        </w:rPr>
        <w:t>учебные:</w:t>
      </w:r>
      <w:r w:rsidRPr="00E2236D">
        <w:rPr>
          <w:rFonts w:ascii="Times New Roman" w:hAnsi="Times New Roman" w:cs="Times New Roman"/>
          <w:sz w:val="24"/>
          <w:szCs w:val="24"/>
        </w:rPr>
        <w:t xml:space="preserve"> формирование системы химических знаний как компонента</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естественнонаучной картины мира;</w:t>
      </w:r>
    </w:p>
    <w:p w:rsidR="004F241B" w:rsidRPr="00E2236D" w:rsidRDefault="004F241B" w:rsidP="00E2236D">
      <w:pPr>
        <w:spacing w:after="0" w:line="240" w:lineRule="auto"/>
        <w:jc w:val="both"/>
        <w:rPr>
          <w:rFonts w:ascii="Times New Roman" w:hAnsi="Times New Roman" w:cs="Times New Roman"/>
          <w:sz w:val="24"/>
          <w:szCs w:val="24"/>
        </w:rPr>
      </w:pPr>
      <w:proofErr w:type="gramStart"/>
      <w:r w:rsidRPr="00E2236D">
        <w:rPr>
          <w:rFonts w:ascii="Times New Roman" w:hAnsi="Times New Roman" w:cs="Times New Roman"/>
          <w:sz w:val="24"/>
          <w:szCs w:val="24"/>
          <w:u w:val="single"/>
        </w:rPr>
        <w:t>развивающие</w:t>
      </w:r>
      <w:r w:rsidRPr="00E2236D">
        <w:rPr>
          <w:rFonts w:ascii="Times New Roman" w:hAnsi="Times New Roman" w:cs="Times New Roman"/>
          <w:sz w:val="24"/>
          <w:szCs w:val="24"/>
        </w:rPr>
        <w:t>: развитие личности обучающихся, их интеллектуальное и нравственное</w:t>
      </w:r>
      <w:proofErr w:type="gramEnd"/>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совершенствование, формирование у них гуманистических отношений и экологически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целесообразного поведения в быту и в трудовой деятельности;</w:t>
      </w:r>
    </w:p>
    <w:p w:rsidR="004F241B" w:rsidRPr="00E2236D" w:rsidRDefault="004F241B" w:rsidP="00E2236D">
      <w:pPr>
        <w:spacing w:after="0" w:line="240" w:lineRule="auto"/>
        <w:jc w:val="both"/>
        <w:rPr>
          <w:rFonts w:ascii="Times New Roman" w:hAnsi="Times New Roman" w:cs="Times New Roman"/>
          <w:sz w:val="24"/>
          <w:szCs w:val="24"/>
        </w:rPr>
      </w:pPr>
      <w:proofErr w:type="gramStart"/>
      <w:r w:rsidRPr="00E2236D">
        <w:rPr>
          <w:rFonts w:ascii="Times New Roman" w:hAnsi="Times New Roman" w:cs="Times New Roman"/>
          <w:sz w:val="24"/>
          <w:szCs w:val="24"/>
          <w:u w:val="single"/>
        </w:rPr>
        <w:t>воспитательные:</w:t>
      </w:r>
      <w:r w:rsidRPr="00E2236D">
        <w:rPr>
          <w:rFonts w:ascii="Times New Roman" w:hAnsi="Times New Roman" w:cs="Times New Roman"/>
          <w:sz w:val="24"/>
          <w:szCs w:val="24"/>
        </w:rPr>
        <w:t xml:space="preserve"> формирование умений безопасного обращения с веществами,</w:t>
      </w:r>
      <w:proofErr w:type="gramEnd"/>
    </w:p>
    <w:p w:rsidR="004F241B" w:rsidRPr="00E2236D" w:rsidRDefault="004F241B" w:rsidP="00E2236D">
      <w:pPr>
        <w:spacing w:after="0" w:line="240" w:lineRule="auto"/>
        <w:jc w:val="both"/>
        <w:rPr>
          <w:rFonts w:ascii="Times New Roman" w:hAnsi="Times New Roman" w:cs="Times New Roman"/>
          <w:sz w:val="24"/>
          <w:szCs w:val="24"/>
        </w:rPr>
      </w:pPr>
      <w:proofErr w:type="gramStart"/>
      <w:r w:rsidRPr="00E2236D">
        <w:rPr>
          <w:rFonts w:ascii="Times New Roman" w:hAnsi="Times New Roman" w:cs="Times New Roman"/>
          <w:sz w:val="24"/>
          <w:szCs w:val="24"/>
        </w:rPr>
        <w:t>используемыми</w:t>
      </w:r>
      <w:proofErr w:type="gramEnd"/>
      <w:r w:rsidRPr="00E2236D">
        <w:rPr>
          <w:rFonts w:ascii="Times New Roman" w:hAnsi="Times New Roman" w:cs="Times New Roman"/>
          <w:sz w:val="24"/>
          <w:szCs w:val="24"/>
        </w:rPr>
        <w:t xml:space="preserve"> в повседневной жизни; выработка понимания общественной потребности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в развитии химии, а также формирование отношения к химии как к возможной области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будущей практической деятельности.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Общая характеристика учебного предмета «Химия»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В соответствии с Федеральным государственным образовательным стандартом основного</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общего образования учащиеся должны овладеть </w:t>
      </w:r>
      <w:proofErr w:type="gramStart"/>
      <w:r w:rsidRPr="00E2236D">
        <w:rPr>
          <w:rFonts w:ascii="Times New Roman" w:hAnsi="Times New Roman" w:cs="Times New Roman"/>
          <w:sz w:val="24"/>
          <w:szCs w:val="24"/>
        </w:rPr>
        <w:t>такими</w:t>
      </w:r>
      <w:proofErr w:type="gramEnd"/>
      <w:r w:rsidRPr="00E2236D">
        <w:rPr>
          <w:rFonts w:ascii="Times New Roman" w:hAnsi="Times New Roman" w:cs="Times New Roman"/>
          <w:sz w:val="24"/>
          <w:szCs w:val="24"/>
        </w:rPr>
        <w:t xml:space="preserve"> познавательными учебными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действиями, как умение формулировать проблему и гипотезу, ставить цели и задачи,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строить планы достижения целей и решения поставленных задач, проводить эксперимент</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и на его основе делать выводы и умозаключения, представлять их и отстаивать вою точку</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зрения. Кроме этого, учащиеся должны овладеть приемами, связанными с определением</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lastRenderedPageBreak/>
        <w:t>понятий: ограничивать их, описывать, характеризовать и сравнивать. Следовательно, при</w:t>
      </w:r>
    </w:p>
    <w:p w:rsidR="004F241B" w:rsidRPr="00E2236D" w:rsidRDefault="004F241B" w:rsidP="00E2236D">
      <w:pPr>
        <w:spacing w:after="0" w:line="240" w:lineRule="auto"/>
        <w:jc w:val="both"/>
        <w:rPr>
          <w:rFonts w:ascii="Times New Roman" w:hAnsi="Times New Roman" w:cs="Times New Roman"/>
          <w:sz w:val="24"/>
          <w:szCs w:val="24"/>
        </w:rPr>
      </w:pPr>
      <w:proofErr w:type="gramStart"/>
      <w:r w:rsidRPr="00E2236D">
        <w:rPr>
          <w:rFonts w:ascii="Times New Roman" w:hAnsi="Times New Roman" w:cs="Times New Roman"/>
          <w:sz w:val="24"/>
          <w:szCs w:val="24"/>
        </w:rPr>
        <w:t>изучении</w:t>
      </w:r>
      <w:proofErr w:type="gramEnd"/>
      <w:r w:rsidRPr="00E2236D">
        <w:rPr>
          <w:rFonts w:ascii="Times New Roman" w:hAnsi="Times New Roman" w:cs="Times New Roman"/>
          <w:sz w:val="24"/>
          <w:szCs w:val="24"/>
        </w:rPr>
        <w:t xml:space="preserve"> химии в основной школе учащиеся должны овладеть учебными действиями,</w:t>
      </w:r>
    </w:p>
    <w:p w:rsidR="004F241B" w:rsidRPr="00E2236D" w:rsidRDefault="004F241B" w:rsidP="00E2236D">
      <w:pPr>
        <w:spacing w:after="0" w:line="240" w:lineRule="auto"/>
        <w:jc w:val="both"/>
        <w:rPr>
          <w:rFonts w:ascii="Times New Roman" w:hAnsi="Times New Roman" w:cs="Times New Roman"/>
          <w:sz w:val="24"/>
          <w:szCs w:val="24"/>
        </w:rPr>
      </w:pPr>
      <w:proofErr w:type="gramStart"/>
      <w:r w:rsidRPr="00E2236D">
        <w:rPr>
          <w:rFonts w:ascii="Times New Roman" w:hAnsi="Times New Roman" w:cs="Times New Roman"/>
          <w:sz w:val="24"/>
          <w:szCs w:val="24"/>
        </w:rPr>
        <w:t>позволяющими</w:t>
      </w:r>
      <w:proofErr w:type="gramEnd"/>
      <w:r w:rsidRPr="00E2236D">
        <w:rPr>
          <w:rFonts w:ascii="Times New Roman" w:hAnsi="Times New Roman" w:cs="Times New Roman"/>
          <w:sz w:val="24"/>
          <w:szCs w:val="24"/>
        </w:rPr>
        <w:t xml:space="preserve"> им достичь личностных, предметных и </w:t>
      </w:r>
      <w:proofErr w:type="spellStart"/>
      <w:r w:rsidRPr="00E2236D">
        <w:rPr>
          <w:rFonts w:ascii="Times New Roman" w:hAnsi="Times New Roman" w:cs="Times New Roman"/>
          <w:sz w:val="24"/>
          <w:szCs w:val="24"/>
        </w:rPr>
        <w:t>метапредметных</w:t>
      </w:r>
      <w:proofErr w:type="spellEnd"/>
      <w:r w:rsidRPr="00E2236D">
        <w:rPr>
          <w:rFonts w:ascii="Times New Roman" w:hAnsi="Times New Roman" w:cs="Times New Roman"/>
          <w:sz w:val="24"/>
          <w:szCs w:val="24"/>
        </w:rPr>
        <w:t xml:space="preserve"> образовательных</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результатов.</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Предлагаемая программа по химии раскрывает вклад учебного предмета в достижение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целей основного общего образования и определяет важнейшие содержательные линии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предмета:</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вещество — знания о составе и строении веществ, их важнейших физических 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химических </w:t>
      </w:r>
      <w:proofErr w:type="gramStart"/>
      <w:r w:rsidRPr="00E2236D">
        <w:rPr>
          <w:rFonts w:ascii="Times New Roman" w:hAnsi="Times New Roman" w:cs="Times New Roman"/>
          <w:sz w:val="24"/>
          <w:szCs w:val="24"/>
        </w:rPr>
        <w:t>свойствах</w:t>
      </w:r>
      <w:proofErr w:type="gramEnd"/>
      <w:r w:rsidRPr="00E2236D">
        <w:rPr>
          <w:rFonts w:ascii="Times New Roman" w:hAnsi="Times New Roman" w:cs="Times New Roman"/>
          <w:sz w:val="24"/>
          <w:szCs w:val="24"/>
        </w:rPr>
        <w:t>, биологическом действии;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химическая реакция — знания об условиях, в которых проявляются химические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свойства веществ, </w:t>
      </w:r>
      <w:proofErr w:type="gramStart"/>
      <w:r w:rsidRPr="00E2236D">
        <w:rPr>
          <w:rFonts w:ascii="Times New Roman" w:hAnsi="Times New Roman" w:cs="Times New Roman"/>
          <w:sz w:val="24"/>
          <w:szCs w:val="24"/>
        </w:rPr>
        <w:t>способах</w:t>
      </w:r>
      <w:proofErr w:type="gramEnd"/>
      <w:r w:rsidRPr="00E2236D">
        <w:rPr>
          <w:rFonts w:ascii="Times New Roman" w:hAnsi="Times New Roman" w:cs="Times New Roman"/>
          <w:sz w:val="24"/>
          <w:szCs w:val="24"/>
        </w:rPr>
        <w:t xml:space="preserve"> управления химическими процессами;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применение веществ — знания и опыт практической деятельности с веществами,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которые наиболее часто употребляются в повседневной жизни, широко используются </w:t>
      </w:r>
      <w:proofErr w:type="gramStart"/>
      <w:r w:rsidRPr="00E2236D">
        <w:rPr>
          <w:rFonts w:ascii="Times New Roman" w:hAnsi="Times New Roman" w:cs="Times New Roman"/>
          <w:sz w:val="24"/>
          <w:szCs w:val="24"/>
        </w:rPr>
        <w:t>в</w:t>
      </w:r>
      <w:proofErr w:type="gramEnd"/>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промышленности, сельском хозяйстве, на транспорте;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язык химии — система важнейших понятий химии и терминов, в которых они</w:t>
      </w:r>
    </w:p>
    <w:p w:rsidR="004F241B" w:rsidRPr="00E2236D" w:rsidRDefault="004F241B" w:rsidP="00E2236D">
      <w:pPr>
        <w:spacing w:after="0" w:line="240" w:lineRule="auto"/>
        <w:jc w:val="both"/>
        <w:rPr>
          <w:rFonts w:ascii="Times New Roman" w:hAnsi="Times New Roman" w:cs="Times New Roman"/>
          <w:sz w:val="24"/>
          <w:szCs w:val="24"/>
        </w:rPr>
      </w:pPr>
      <w:proofErr w:type="gramStart"/>
      <w:r w:rsidRPr="00E2236D">
        <w:rPr>
          <w:rFonts w:ascii="Times New Roman" w:hAnsi="Times New Roman" w:cs="Times New Roman"/>
          <w:sz w:val="24"/>
          <w:szCs w:val="24"/>
        </w:rPr>
        <w:t>описываются, номенклатура неорганических веществ, т. е. их названия (в том числе и</w:t>
      </w:r>
      <w:proofErr w:type="gramEnd"/>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 xml:space="preserve">тривиальные), химические формулы и уравнения, а также правила перевода информации </w:t>
      </w:r>
      <w:proofErr w:type="gramStart"/>
      <w:r w:rsidRPr="00E2236D">
        <w:rPr>
          <w:rFonts w:ascii="Times New Roman" w:hAnsi="Times New Roman" w:cs="Times New Roman"/>
          <w:sz w:val="24"/>
          <w:szCs w:val="24"/>
        </w:rPr>
        <w:t>с</w:t>
      </w:r>
      <w:proofErr w:type="gramEnd"/>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естественного языка на язык химии и обратно.</w:t>
      </w:r>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При отборе содержан</w:t>
      </w:r>
      <w:r w:rsidR="009D79C7" w:rsidRPr="00E2236D">
        <w:rPr>
          <w:rFonts w:ascii="Times New Roman" w:hAnsi="Times New Roman" w:cs="Times New Roman"/>
          <w:sz w:val="24"/>
          <w:szCs w:val="24"/>
        </w:rPr>
        <w:t xml:space="preserve">ия, конкретизирующего программу, </w:t>
      </w:r>
      <w:r w:rsidRPr="00E2236D">
        <w:rPr>
          <w:rFonts w:ascii="Times New Roman" w:hAnsi="Times New Roman" w:cs="Times New Roman"/>
          <w:sz w:val="24"/>
          <w:szCs w:val="24"/>
        </w:rPr>
        <w:t xml:space="preserve"> учитывалось, что перед общим</w:t>
      </w:r>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 xml:space="preserve">образованием не стоит задача профессиональной подготовки </w:t>
      </w:r>
      <w:proofErr w:type="gramStart"/>
      <w:r w:rsidRPr="00E2236D">
        <w:rPr>
          <w:rFonts w:ascii="Times New Roman" w:hAnsi="Times New Roman" w:cs="Times New Roman"/>
          <w:sz w:val="24"/>
          <w:szCs w:val="24"/>
        </w:rPr>
        <w:t>обучающихся</w:t>
      </w:r>
      <w:proofErr w:type="gramEnd"/>
      <w:r w:rsidRPr="00E2236D">
        <w:rPr>
          <w:rFonts w:ascii="Times New Roman" w:hAnsi="Times New Roman" w:cs="Times New Roman"/>
          <w:sz w:val="24"/>
          <w:szCs w:val="24"/>
        </w:rPr>
        <w:t>. Это</w:t>
      </w:r>
    </w:p>
    <w:p w:rsidR="004F241B" w:rsidRPr="00E2236D" w:rsidRDefault="004F241B" w:rsidP="00E2236D">
      <w:pPr>
        <w:spacing w:after="0" w:line="240" w:lineRule="auto"/>
        <w:rPr>
          <w:rFonts w:ascii="Times New Roman" w:hAnsi="Times New Roman" w:cs="Times New Roman"/>
          <w:color w:val="000000"/>
          <w:sz w:val="24"/>
          <w:szCs w:val="24"/>
        </w:rPr>
      </w:pPr>
      <w:r w:rsidRPr="00E2236D">
        <w:rPr>
          <w:rFonts w:ascii="Times New Roman" w:hAnsi="Times New Roman" w:cs="Times New Roman"/>
          <w:color w:val="000000"/>
          <w:sz w:val="24"/>
          <w:szCs w:val="24"/>
        </w:rPr>
        <w:t>определило построение курса как</w:t>
      </w:r>
      <w:r w:rsidR="009D79C7" w:rsidRPr="00E2236D">
        <w:rPr>
          <w:rFonts w:ascii="Times New Roman" w:hAnsi="Times New Roman" w:cs="Times New Roman"/>
          <w:color w:val="000000"/>
          <w:sz w:val="24"/>
          <w:szCs w:val="24"/>
        </w:rPr>
        <w:t xml:space="preserve"> общекультурного, направленного,</w:t>
      </w:r>
      <w:r w:rsidRPr="00E2236D">
        <w:rPr>
          <w:rFonts w:ascii="Times New Roman" w:hAnsi="Times New Roman" w:cs="Times New Roman"/>
          <w:color w:val="000000"/>
          <w:sz w:val="24"/>
          <w:szCs w:val="24"/>
        </w:rPr>
        <w:t xml:space="preserve"> прежде всего </w:t>
      </w:r>
      <w:proofErr w:type="gramStart"/>
      <w:r w:rsidRPr="00E2236D">
        <w:rPr>
          <w:rFonts w:ascii="Times New Roman" w:hAnsi="Times New Roman" w:cs="Times New Roman"/>
          <w:color w:val="000000"/>
          <w:sz w:val="24"/>
          <w:szCs w:val="24"/>
        </w:rPr>
        <w:t>на</w:t>
      </w:r>
      <w:proofErr w:type="gramEnd"/>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формирование и развитие интереса к изучению химии. Учтена основная особенность</w:t>
      </w:r>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подросткового возраста — начало перехода от детства к взрослости, который характеризуется развитием познавательной сферы.</w:t>
      </w:r>
    </w:p>
    <w:p w:rsidR="004F241B" w:rsidRPr="00E2236D" w:rsidRDefault="004F241B" w:rsidP="00E2236D">
      <w:pPr>
        <w:spacing w:after="0" w:line="240" w:lineRule="auto"/>
        <w:rPr>
          <w:rFonts w:ascii="Times New Roman" w:hAnsi="Times New Roman" w:cs="Times New Roman"/>
          <w:sz w:val="24"/>
          <w:szCs w:val="24"/>
        </w:rPr>
      </w:pPr>
      <w:r w:rsidRPr="00E2236D">
        <w:rPr>
          <w:rFonts w:ascii="Times New Roman" w:hAnsi="Times New Roman" w:cs="Times New Roman"/>
          <w:sz w:val="24"/>
          <w:szCs w:val="24"/>
        </w:rPr>
        <w:t xml:space="preserve">На этапе основного общего среднего образования происходит включение </w:t>
      </w:r>
      <w:proofErr w:type="gramStart"/>
      <w:r w:rsidRPr="00E2236D">
        <w:rPr>
          <w:rFonts w:ascii="Times New Roman" w:hAnsi="Times New Roman" w:cs="Times New Roman"/>
          <w:sz w:val="24"/>
          <w:szCs w:val="24"/>
        </w:rPr>
        <w:t>обучающихся</w:t>
      </w:r>
      <w:proofErr w:type="gramEnd"/>
      <w:r w:rsidRPr="00E2236D">
        <w:rPr>
          <w:rFonts w:ascii="Times New Roman" w:hAnsi="Times New Roman" w:cs="Times New Roman"/>
          <w:sz w:val="24"/>
          <w:szCs w:val="24"/>
        </w:rPr>
        <w:t xml:space="preserve"> в</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проектную и исследовательскую деятельность, основу которой составляют </w:t>
      </w:r>
      <w:proofErr w:type="gramStart"/>
      <w:r w:rsidRPr="00E2236D">
        <w:rPr>
          <w:rFonts w:ascii="Times New Roman" w:hAnsi="Times New Roman" w:cs="Times New Roman"/>
          <w:sz w:val="24"/>
          <w:szCs w:val="24"/>
        </w:rPr>
        <w:t>такие</w:t>
      </w:r>
      <w:proofErr w:type="gramEnd"/>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объяснять, доказывать, защищать свои идеи, давать определения понятиям. Сюда же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относятся приёмы, сходные с определением понятий: описание, характеристика,</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разъяснение, сравнение, различение. Формирование этих универсальных учебных</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действий начинается ещё в начальной школе, а в курсе химии основной школы</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происходит их развитие и совершенствование. В связи с этим резервные часы планируется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использовать на формирование и развитие умений </w:t>
      </w:r>
      <w:proofErr w:type="gramStart"/>
      <w:r w:rsidRPr="00E2236D">
        <w:rPr>
          <w:rFonts w:ascii="Times New Roman" w:hAnsi="Times New Roman" w:cs="Times New Roman"/>
          <w:sz w:val="24"/>
          <w:szCs w:val="24"/>
        </w:rPr>
        <w:t>проектной</w:t>
      </w:r>
      <w:proofErr w:type="gramEnd"/>
      <w:r w:rsidRPr="00E2236D">
        <w:rPr>
          <w:rFonts w:ascii="Times New Roman" w:hAnsi="Times New Roman" w:cs="Times New Roman"/>
          <w:sz w:val="24"/>
          <w:szCs w:val="24"/>
        </w:rPr>
        <w:t xml:space="preserve"> и исследовательской</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деятельности, умение видеть проблемы, делать выводы и умозаключения.</w:t>
      </w:r>
    </w:p>
    <w:p w:rsidR="004F241B" w:rsidRPr="00E2236D" w:rsidRDefault="004F241B" w:rsidP="00E2236D">
      <w:pPr>
        <w:spacing w:after="0" w:line="240" w:lineRule="auto"/>
        <w:jc w:val="both"/>
        <w:rPr>
          <w:rFonts w:ascii="Times New Roman" w:hAnsi="Times New Roman" w:cs="Times New Roman"/>
          <w:b/>
          <w:sz w:val="24"/>
          <w:szCs w:val="24"/>
        </w:rPr>
      </w:pPr>
      <w:r w:rsidRPr="00E2236D">
        <w:rPr>
          <w:rFonts w:ascii="Times New Roman" w:hAnsi="Times New Roman" w:cs="Times New Roman"/>
          <w:b/>
          <w:sz w:val="24"/>
          <w:szCs w:val="24"/>
        </w:rPr>
        <w:t>Место учебного предмета в учебном плане</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Особенностью содержания курса «Химия» являются то, что </w:t>
      </w:r>
      <w:proofErr w:type="gramStart"/>
      <w:r w:rsidRPr="00E2236D">
        <w:rPr>
          <w:rFonts w:ascii="Times New Roman" w:hAnsi="Times New Roman" w:cs="Times New Roman"/>
          <w:sz w:val="24"/>
          <w:szCs w:val="24"/>
        </w:rPr>
        <w:t>в</w:t>
      </w:r>
      <w:proofErr w:type="gramEnd"/>
      <w:r w:rsidRPr="00E2236D">
        <w:rPr>
          <w:rFonts w:ascii="Times New Roman" w:hAnsi="Times New Roman" w:cs="Times New Roman"/>
          <w:sz w:val="24"/>
          <w:szCs w:val="24"/>
        </w:rPr>
        <w:t xml:space="preserve"> базисном учебном</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(образовательном) </w:t>
      </w:r>
      <w:proofErr w:type="gramStart"/>
      <w:r w:rsidRPr="00E2236D">
        <w:rPr>
          <w:rFonts w:ascii="Times New Roman" w:hAnsi="Times New Roman" w:cs="Times New Roman"/>
          <w:sz w:val="24"/>
          <w:szCs w:val="24"/>
        </w:rPr>
        <w:t>плане</w:t>
      </w:r>
      <w:proofErr w:type="gramEnd"/>
      <w:r w:rsidRPr="00E2236D">
        <w:rPr>
          <w:rFonts w:ascii="Times New Roman" w:hAnsi="Times New Roman" w:cs="Times New Roman"/>
          <w:sz w:val="24"/>
          <w:szCs w:val="24"/>
        </w:rPr>
        <w:t xml:space="preserve"> этот предмет появляется последним в ряду изучения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естественнонаучных дисциплин. Данная необходимость освоения объясняется тем, что</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школьники должны обладать не только определенным запасом естественнонаучных знаний, но и достаточно хорошо развитым абстрактным мышлением.</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Учащимися уже накоплены знания по смежным дисциплинам цикла: биологии, физики,</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математики, географии, сформировались умения анализировать, вести наблюдения,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сравнивать объекты наблюдения.</w:t>
      </w:r>
    </w:p>
    <w:p w:rsidR="004F241B" w:rsidRPr="00E2236D" w:rsidRDefault="004F241B" w:rsidP="00E2236D">
      <w:pPr>
        <w:spacing w:after="0" w:line="240" w:lineRule="auto"/>
        <w:jc w:val="both"/>
        <w:rPr>
          <w:rFonts w:ascii="Times New Roman" w:hAnsi="Times New Roman" w:cs="Times New Roman"/>
          <w:sz w:val="24"/>
          <w:szCs w:val="24"/>
        </w:rPr>
      </w:pPr>
      <w:r w:rsidRPr="00E2236D">
        <w:rPr>
          <w:rFonts w:ascii="Times New Roman" w:hAnsi="Times New Roman" w:cs="Times New Roman"/>
          <w:sz w:val="24"/>
          <w:szCs w:val="24"/>
        </w:rPr>
        <w:t xml:space="preserve"> Продолжительность учебного года составляет 34 учебные недели 68 часам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p>
    <w:p w:rsidR="006B732F" w:rsidRPr="00E2236D" w:rsidRDefault="006B732F" w:rsidP="00E2236D">
      <w:pPr>
        <w:pStyle w:val="a6"/>
        <w:numPr>
          <w:ilvl w:val="0"/>
          <w:numId w:val="9"/>
        </w:numPr>
        <w:spacing w:after="0" w:line="240" w:lineRule="auto"/>
        <w:jc w:val="center"/>
        <w:rPr>
          <w:rFonts w:ascii="Times New Roman" w:eastAsia="Times New Roman" w:hAnsi="Times New Roman" w:cs="Times New Roman"/>
          <w:b/>
          <w:color w:val="000000"/>
          <w:sz w:val="24"/>
          <w:szCs w:val="24"/>
        </w:rPr>
      </w:pPr>
      <w:r w:rsidRPr="00E2236D">
        <w:rPr>
          <w:rFonts w:ascii="Times New Roman" w:eastAsia="Times New Roman" w:hAnsi="Times New Roman" w:cs="Times New Roman"/>
          <w:b/>
          <w:color w:val="000000"/>
          <w:sz w:val="24"/>
          <w:szCs w:val="24"/>
        </w:rPr>
        <w:t>СОДЕРЖАНИЕ ТЕМ УЧЕБНОГО КУРСА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Повторение основных вопросов курса8 класса и введение в курс 9 класса </w:t>
      </w:r>
      <w:r w:rsidRPr="00E2236D">
        <w:rPr>
          <w:rFonts w:ascii="Times New Roman" w:eastAsia="Times New Roman" w:hAnsi="Times New Roman" w:cs="Times New Roman"/>
          <w:i/>
          <w:iCs/>
          <w:color w:val="000000"/>
          <w:sz w:val="24"/>
          <w:szCs w:val="24"/>
        </w:rPr>
        <w:t>(6 часов)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Понятие о переходных элементах. Амфотерность. Генетический ряд переходного элемента.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Периодический закон и периодическая система химических элементов Д. И. Менделеева в свете учения о строении атома. Их значение.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Лабораторный опыт. </w:t>
      </w:r>
      <w:r w:rsidRPr="00E2236D">
        <w:rPr>
          <w:rFonts w:ascii="Times New Roman" w:eastAsia="Times New Roman" w:hAnsi="Times New Roman" w:cs="Times New Roman"/>
          <w:color w:val="000000"/>
          <w:sz w:val="24"/>
          <w:szCs w:val="24"/>
        </w:rPr>
        <w:t>1. Получение гидроксида цинка и исследование его свойств.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 1</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Металлы </w:t>
      </w:r>
      <w:r w:rsidRPr="00E2236D">
        <w:rPr>
          <w:rFonts w:ascii="Times New Roman" w:eastAsia="Times New Roman" w:hAnsi="Times New Roman" w:cs="Times New Roman"/>
          <w:i/>
          <w:iCs/>
          <w:color w:val="000000"/>
          <w:sz w:val="24"/>
          <w:szCs w:val="24"/>
        </w:rPr>
        <w:t>(15 часов)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E2236D">
        <w:rPr>
          <w:rFonts w:ascii="Times New Roman" w:eastAsia="Times New Roman" w:hAnsi="Times New Roman" w:cs="Times New Roman"/>
          <w:color w:val="000000"/>
          <w:sz w:val="24"/>
          <w:szCs w:val="24"/>
        </w:rPr>
        <w:t>пир</w:t>
      </w:r>
      <w:proofErr w:type="gramStart"/>
      <w:r w:rsidRPr="00E2236D">
        <w:rPr>
          <w:rFonts w:ascii="Times New Roman" w:eastAsia="Times New Roman" w:hAnsi="Times New Roman" w:cs="Times New Roman"/>
          <w:color w:val="000000"/>
          <w:sz w:val="24"/>
          <w:szCs w:val="24"/>
        </w:rPr>
        <w:t>о</w:t>
      </w:r>
      <w:proofErr w:type="spellEnd"/>
      <w:r w:rsidRPr="00E2236D">
        <w:rPr>
          <w:rFonts w:ascii="Times New Roman" w:eastAsia="Times New Roman" w:hAnsi="Times New Roman" w:cs="Times New Roman"/>
          <w:color w:val="000000"/>
          <w:sz w:val="24"/>
          <w:szCs w:val="24"/>
        </w:rPr>
        <w:t>-</w:t>
      </w:r>
      <w:proofErr w:type="gramEnd"/>
      <w:r w:rsidRPr="00E2236D">
        <w:rPr>
          <w:rFonts w:ascii="Times New Roman" w:eastAsia="Times New Roman" w:hAnsi="Times New Roman" w:cs="Times New Roman"/>
          <w:color w:val="000000"/>
          <w:sz w:val="24"/>
          <w:szCs w:val="24"/>
        </w:rPr>
        <w:t xml:space="preserve">, </w:t>
      </w:r>
      <w:proofErr w:type="spellStart"/>
      <w:r w:rsidRPr="00E2236D">
        <w:rPr>
          <w:rFonts w:ascii="Times New Roman" w:eastAsia="Times New Roman" w:hAnsi="Times New Roman" w:cs="Times New Roman"/>
          <w:color w:val="000000"/>
          <w:sz w:val="24"/>
          <w:szCs w:val="24"/>
        </w:rPr>
        <w:t>гидро</w:t>
      </w:r>
      <w:proofErr w:type="spellEnd"/>
      <w:r w:rsidRPr="00E2236D">
        <w:rPr>
          <w:rFonts w:ascii="Times New Roman" w:eastAsia="Times New Roman" w:hAnsi="Times New Roman" w:cs="Times New Roman"/>
          <w:color w:val="000000"/>
          <w:sz w:val="24"/>
          <w:szCs w:val="24"/>
        </w:rPr>
        <w:t>- и электрометаллургия. Коррозия металлов и способы борьбы с ней.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Железо. Строение атома, физические и химические свойства простого вещества. Генетические ряды Fe</w:t>
      </w:r>
      <w:r w:rsidRPr="00E2236D">
        <w:rPr>
          <w:rFonts w:ascii="Times New Roman" w:eastAsia="Times New Roman" w:hAnsi="Times New Roman" w:cs="Times New Roman"/>
          <w:color w:val="000000"/>
          <w:sz w:val="24"/>
          <w:szCs w:val="24"/>
          <w:vertAlign w:val="superscript"/>
        </w:rPr>
        <w:t>2+</w:t>
      </w:r>
      <w:r w:rsidRPr="00E2236D">
        <w:rPr>
          <w:rFonts w:ascii="Times New Roman" w:eastAsia="Times New Roman" w:hAnsi="Times New Roman" w:cs="Times New Roman"/>
          <w:color w:val="000000"/>
          <w:sz w:val="24"/>
          <w:szCs w:val="24"/>
        </w:rPr>
        <w:t> и Fe</w:t>
      </w:r>
      <w:r w:rsidRPr="00E2236D">
        <w:rPr>
          <w:rFonts w:ascii="Times New Roman" w:eastAsia="Times New Roman" w:hAnsi="Times New Roman" w:cs="Times New Roman"/>
          <w:color w:val="000000"/>
          <w:sz w:val="24"/>
          <w:szCs w:val="24"/>
          <w:vertAlign w:val="superscript"/>
        </w:rPr>
        <w:t>3+</w:t>
      </w:r>
      <w:r w:rsidRPr="00E2236D">
        <w:rPr>
          <w:rFonts w:ascii="Times New Roman" w:eastAsia="Times New Roman" w:hAnsi="Times New Roman" w:cs="Times New Roman"/>
          <w:color w:val="000000"/>
          <w:sz w:val="24"/>
          <w:szCs w:val="24"/>
        </w:rPr>
        <w:t>. Качественные реакции на Fe</w:t>
      </w:r>
      <w:r w:rsidRPr="00E2236D">
        <w:rPr>
          <w:rFonts w:ascii="Times New Roman" w:eastAsia="Times New Roman" w:hAnsi="Times New Roman" w:cs="Times New Roman"/>
          <w:color w:val="000000"/>
          <w:sz w:val="24"/>
          <w:szCs w:val="24"/>
          <w:vertAlign w:val="superscript"/>
        </w:rPr>
        <w:t>2+</w:t>
      </w:r>
      <w:r w:rsidRPr="00E2236D">
        <w:rPr>
          <w:rFonts w:ascii="Times New Roman" w:eastAsia="Times New Roman" w:hAnsi="Times New Roman" w:cs="Times New Roman"/>
          <w:color w:val="000000"/>
          <w:sz w:val="24"/>
          <w:szCs w:val="24"/>
        </w:rPr>
        <w:t> и Fe</w:t>
      </w:r>
      <w:r w:rsidRPr="00E2236D">
        <w:rPr>
          <w:rFonts w:ascii="Times New Roman" w:eastAsia="Times New Roman" w:hAnsi="Times New Roman" w:cs="Times New Roman"/>
          <w:color w:val="000000"/>
          <w:sz w:val="24"/>
          <w:szCs w:val="24"/>
          <w:vertAlign w:val="superscript"/>
        </w:rPr>
        <w:t>3+</w:t>
      </w:r>
      <w:r w:rsidRPr="00E2236D">
        <w:rPr>
          <w:rFonts w:ascii="Times New Roman" w:eastAsia="Times New Roman" w:hAnsi="Times New Roman" w:cs="Times New Roman"/>
          <w:color w:val="000000"/>
          <w:sz w:val="24"/>
          <w:szCs w:val="24"/>
        </w:rPr>
        <w:t>. Важнейшие соли железа. Значение железа, его соединений и сплавов в природе и народном хозяйстве.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Демонстрации. </w:t>
      </w:r>
      <w:r w:rsidRPr="00E2236D">
        <w:rPr>
          <w:rFonts w:ascii="Times New Roman" w:eastAsia="Times New Roman" w:hAnsi="Times New Roman" w:cs="Times New Roman"/>
          <w:color w:val="000000"/>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Лабораторные опыты. </w:t>
      </w:r>
      <w:r w:rsidRPr="00E2236D">
        <w:rPr>
          <w:rFonts w:ascii="Times New Roman" w:eastAsia="Times New Roman" w:hAnsi="Times New Roman" w:cs="Times New Roman"/>
          <w:color w:val="000000"/>
          <w:sz w:val="24"/>
          <w:szCs w:val="24"/>
        </w:rPr>
        <w:t>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w:t>
      </w:r>
      <w:r w:rsidRPr="00E2236D">
        <w:rPr>
          <w:rFonts w:ascii="Times New Roman" w:eastAsia="Times New Roman" w:hAnsi="Times New Roman" w:cs="Times New Roman"/>
          <w:color w:val="000000"/>
          <w:sz w:val="24"/>
          <w:szCs w:val="24"/>
          <w:vertAlign w:val="superscript"/>
        </w:rPr>
        <w:t>2+</w:t>
      </w:r>
      <w:r w:rsidRPr="00E2236D">
        <w:rPr>
          <w:rFonts w:ascii="Times New Roman" w:eastAsia="Times New Roman" w:hAnsi="Times New Roman" w:cs="Times New Roman"/>
          <w:color w:val="000000"/>
          <w:sz w:val="24"/>
          <w:szCs w:val="24"/>
        </w:rPr>
        <w:t> и Fe</w:t>
      </w:r>
      <w:r w:rsidRPr="00E2236D">
        <w:rPr>
          <w:rFonts w:ascii="Times New Roman" w:eastAsia="Times New Roman" w:hAnsi="Times New Roman" w:cs="Times New Roman"/>
          <w:color w:val="000000"/>
          <w:sz w:val="24"/>
          <w:szCs w:val="24"/>
          <w:vertAlign w:val="superscript"/>
        </w:rPr>
        <w:t>3+</w:t>
      </w:r>
      <w:r w:rsidRPr="00E2236D">
        <w:rPr>
          <w:rFonts w:ascii="Times New Roman" w:eastAsia="Times New Roman" w:hAnsi="Times New Roman" w:cs="Times New Roman"/>
          <w:color w:val="000000"/>
          <w:sz w:val="24"/>
          <w:szCs w:val="24"/>
        </w:rPr>
        <w:t>.</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Практикум № 1</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Свойства металлов и их соединений </w:t>
      </w:r>
      <w:r w:rsidRPr="00E2236D">
        <w:rPr>
          <w:rFonts w:ascii="Times New Roman" w:eastAsia="Times New Roman" w:hAnsi="Times New Roman" w:cs="Times New Roman"/>
          <w:i/>
          <w:iCs/>
          <w:color w:val="000000"/>
          <w:sz w:val="24"/>
          <w:szCs w:val="24"/>
        </w:rPr>
        <w:t>(3 часа)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 3</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Неметаллы </w:t>
      </w:r>
      <w:r w:rsidRPr="00E2236D">
        <w:rPr>
          <w:rFonts w:ascii="Times New Roman" w:eastAsia="Times New Roman" w:hAnsi="Times New Roman" w:cs="Times New Roman"/>
          <w:i/>
          <w:iCs/>
          <w:color w:val="000000"/>
          <w:sz w:val="24"/>
          <w:szCs w:val="24"/>
        </w:rPr>
        <w:t>(23 часа)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E2236D">
        <w:rPr>
          <w:rFonts w:ascii="Times New Roman" w:eastAsia="Times New Roman" w:hAnsi="Times New Roman" w:cs="Times New Roman"/>
          <w:color w:val="000000"/>
          <w:sz w:val="24"/>
          <w:szCs w:val="24"/>
        </w:rPr>
        <w:t>электроотрицательность</w:t>
      </w:r>
      <w:proofErr w:type="spellEnd"/>
      <w:r w:rsidRPr="00E2236D">
        <w:rPr>
          <w:rFonts w:ascii="Times New Roman" w:eastAsia="Times New Roman" w:hAnsi="Times New Roman" w:cs="Times New Roman"/>
          <w:color w:val="000000"/>
          <w:sz w:val="24"/>
          <w:szCs w:val="24"/>
        </w:rPr>
        <w:t xml:space="preserve"> как мера «</w:t>
      </w:r>
      <w:proofErr w:type="spellStart"/>
      <w:r w:rsidRPr="00E2236D">
        <w:rPr>
          <w:rFonts w:ascii="Times New Roman" w:eastAsia="Times New Roman" w:hAnsi="Times New Roman" w:cs="Times New Roman"/>
          <w:color w:val="000000"/>
          <w:sz w:val="24"/>
          <w:szCs w:val="24"/>
        </w:rPr>
        <w:t>неметалличности</w:t>
      </w:r>
      <w:proofErr w:type="spellEnd"/>
      <w:r w:rsidRPr="00E2236D">
        <w:rPr>
          <w:rFonts w:ascii="Times New Roman" w:eastAsia="Times New Roman" w:hAnsi="Times New Roman" w:cs="Times New Roman"/>
          <w:color w:val="000000"/>
          <w:sz w:val="24"/>
          <w:szCs w:val="24"/>
        </w:rPr>
        <w:t xml:space="preserve">», ряд </w:t>
      </w:r>
      <w:proofErr w:type="spellStart"/>
      <w:r w:rsidRPr="00E2236D">
        <w:rPr>
          <w:rFonts w:ascii="Times New Roman" w:eastAsia="Times New Roman" w:hAnsi="Times New Roman" w:cs="Times New Roman"/>
          <w:color w:val="000000"/>
          <w:sz w:val="24"/>
          <w:szCs w:val="24"/>
        </w:rPr>
        <w:t>электроотрицательности</w:t>
      </w:r>
      <w:proofErr w:type="spellEnd"/>
      <w:r w:rsidRPr="00E2236D">
        <w:rPr>
          <w:rFonts w:ascii="Times New Roman" w:eastAsia="Times New Roman" w:hAnsi="Times New Roman" w:cs="Times New Roman"/>
          <w:color w:val="000000"/>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E2236D">
        <w:rPr>
          <w:rFonts w:ascii="Times New Roman" w:eastAsia="Times New Roman" w:hAnsi="Times New Roman" w:cs="Times New Roman"/>
          <w:color w:val="000000"/>
          <w:sz w:val="24"/>
          <w:szCs w:val="24"/>
        </w:rPr>
        <w:t>галогеноводороды</w:t>
      </w:r>
      <w:proofErr w:type="spellEnd"/>
      <w:r w:rsidRPr="00E2236D">
        <w:rPr>
          <w:rFonts w:ascii="Times New Roman" w:eastAsia="Times New Roman" w:hAnsi="Times New Roman" w:cs="Times New Roman"/>
          <w:color w:val="000000"/>
          <w:sz w:val="24"/>
          <w:szCs w:val="24"/>
        </w:rPr>
        <w:t xml:space="preserve"> и галогениды), их свойства. Качественная реакция на хлорид-ион. Краткие сведения о хлоре, броме, фторе и </w:t>
      </w:r>
      <w:proofErr w:type="spellStart"/>
      <w:r w:rsidRPr="00E2236D">
        <w:rPr>
          <w:rFonts w:ascii="Times New Roman" w:eastAsia="Times New Roman" w:hAnsi="Times New Roman" w:cs="Times New Roman"/>
          <w:color w:val="000000"/>
          <w:sz w:val="24"/>
          <w:szCs w:val="24"/>
        </w:rPr>
        <w:t>иоде</w:t>
      </w:r>
      <w:proofErr w:type="spellEnd"/>
      <w:r w:rsidRPr="00E2236D">
        <w:rPr>
          <w:rFonts w:ascii="Times New Roman" w:eastAsia="Times New Roman" w:hAnsi="Times New Roman" w:cs="Times New Roman"/>
          <w:color w:val="000000"/>
          <w:sz w:val="24"/>
          <w:szCs w:val="24"/>
        </w:rPr>
        <w:t>. Применение галогенов и их соединений в народном хозяйстве.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Демонстрации. </w:t>
      </w:r>
      <w:r w:rsidRPr="00E2236D">
        <w:rPr>
          <w:rFonts w:ascii="Times New Roman" w:eastAsia="Times New Roman" w:hAnsi="Times New Roman" w:cs="Times New Roman"/>
          <w:color w:val="000000"/>
          <w:sz w:val="24"/>
          <w:szCs w:val="24"/>
        </w:rPr>
        <w:t xml:space="preserve">Образцы галогенов — простых веществ. Взаимодействие галогенов с натрием, алюминием. Вытеснение хлором брома или </w:t>
      </w:r>
      <w:proofErr w:type="spellStart"/>
      <w:r w:rsidRPr="00E2236D">
        <w:rPr>
          <w:rFonts w:ascii="Times New Roman" w:eastAsia="Times New Roman" w:hAnsi="Times New Roman" w:cs="Times New Roman"/>
          <w:color w:val="000000"/>
          <w:sz w:val="24"/>
          <w:szCs w:val="24"/>
        </w:rPr>
        <w:t>иода</w:t>
      </w:r>
      <w:proofErr w:type="spellEnd"/>
      <w:r w:rsidRPr="00E2236D">
        <w:rPr>
          <w:rFonts w:ascii="Times New Roman" w:eastAsia="Times New Roman" w:hAnsi="Times New Roman" w:cs="Times New Roman"/>
          <w:color w:val="000000"/>
          <w:sz w:val="24"/>
          <w:szCs w:val="24"/>
        </w:rPr>
        <w:t xml:space="preserve"> из растворов их солей.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Взаимодействие серы с металлами, водородом и кислородом.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Взаимодействие концентрированной азотной кислоты с медью.</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Лабораторные опыты. </w:t>
      </w:r>
      <w:r w:rsidRPr="00E2236D">
        <w:rPr>
          <w:rFonts w:ascii="Times New Roman" w:eastAsia="Times New Roman" w:hAnsi="Times New Roman" w:cs="Times New Roman"/>
          <w:color w:val="000000"/>
          <w:sz w:val="24"/>
          <w:szCs w:val="24"/>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 4</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Практикум №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Свойства неметаллов и их соединений</w:t>
      </w:r>
      <w:r w:rsidRPr="00E2236D">
        <w:rPr>
          <w:rFonts w:ascii="Times New Roman" w:eastAsia="Times New Roman" w:hAnsi="Times New Roman" w:cs="Times New Roman"/>
          <w:color w:val="000000"/>
          <w:sz w:val="24"/>
          <w:szCs w:val="24"/>
        </w:rPr>
        <w:t> (3/3 </w:t>
      </w:r>
      <w:r w:rsidRPr="00E2236D">
        <w:rPr>
          <w:rFonts w:ascii="Times New Roman" w:eastAsia="Times New Roman" w:hAnsi="Times New Roman" w:cs="Times New Roman"/>
          <w:i/>
          <w:iCs/>
          <w:color w:val="000000"/>
          <w:sz w:val="24"/>
          <w:szCs w:val="24"/>
        </w:rPr>
        <w:t>ч)</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 5</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Органические соединения </w:t>
      </w:r>
      <w:r w:rsidRPr="00E2236D">
        <w:rPr>
          <w:rFonts w:ascii="Times New Roman" w:eastAsia="Times New Roman" w:hAnsi="Times New Roman" w:cs="Times New Roman"/>
          <w:i/>
          <w:iCs/>
          <w:color w:val="000000"/>
          <w:sz w:val="24"/>
          <w:szCs w:val="24"/>
        </w:rPr>
        <w:t>(10 часов)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Метан и этан: строение молекул. Горение метана и этана. Дегидрирование этана. Применение метана.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Понятие о предельных одноатомных спиртах на примерах метанола и этанола. Трехатомный спирт — глицерин.</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Понятие об альдегидах на примере уксусного альдегида. Окисление альдегида в кислоту.</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Реакции этерификации и понятие о сложных эфирах. Жиры как сложные эфиры глицерина и жирных кислот.</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Понятие об аминокислотах. Реакции поликонденсации. Белки, их строение и биологическая роль.</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Понятие об углеводах. Глюкоза, ее свойства и значение. Крахмал и целлюлоза (в сравнении), их биологическая роль.</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Демонстрации. </w:t>
      </w:r>
      <w:r w:rsidRPr="00E2236D">
        <w:rPr>
          <w:rFonts w:ascii="Times New Roman" w:eastAsia="Times New Roman" w:hAnsi="Times New Roman" w:cs="Times New Roman"/>
          <w:color w:val="000000"/>
          <w:sz w:val="24"/>
          <w:szCs w:val="24"/>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Лабораторные опыты. </w:t>
      </w:r>
      <w:r w:rsidRPr="00E2236D">
        <w:rPr>
          <w:rFonts w:ascii="Times New Roman" w:eastAsia="Times New Roman" w:hAnsi="Times New Roman" w:cs="Times New Roman"/>
          <w:color w:val="000000"/>
          <w:sz w:val="24"/>
          <w:szCs w:val="24"/>
        </w:rPr>
        <w:t xml:space="preserve">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proofErr w:type="spellStart"/>
      <w:r w:rsidRPr="00E2236D">
        <w:rPr>
          <w:rFonts w:ascii="Times New Roman" w:eastAsia="Times New Roman" w:hAnsi="Times New Roman" w:cs="Times New Roman"/>
          <w:color w:val="000000"/>
          <w:sz w:val="24"/>
          <w:szCs w:val="24"/>
        </w:rPr>
        <w:t>иодом</w:t>
      </w:r>
      <w:proofErr w:type="spellEnd"/>
      <w:r w:rsidRPr="00E2236D">
        <w:rPr>
          <w:rFonts w:ascii="Times New Roman" w:eastAsia="Times New Roman" w:hAnsi="Times New Roman" w:cs="Times New Roman"/>
          <w:color w:val="000000"/>
          <w:sz w:val="24"/>
          <w:szCs w:val="24"/>
        </w:rPr>
        <w:t>.</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 6</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Обобщение знаний по химии</w:t>
      </w: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за курс основной школы </w:t>
      </w:r>
      <w:r w:rsidRPr="00E2236D">
        <w:rPr>
          <w:rFonts w:ascii="Times New Roman" w:eastAsia="Times New Roman" w:hAnsi="Times New Roman" w:cs="Times New Roman"/>
          <w:i/>
          <w:iCs/>
          <w:color w:val="000000"/>
          <w:sz w:val="24"/>
          <w:szCs w:val="24"/>
        </w:rPr>
        <w:t>(8 часа)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Типы химических связей и типы кристаллических решеток. Взаимосвязь строения и свойств веществ.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w:t>
      </w:r>
    </w:p>
    <w:p w:rsidR="00E2236D" w:rsidRPr="00E2236D" w:rsidRDefault="00E2236D" w:rsidP="00E2236D">
      <w:pPr>
        <w:spacing w:after="0" w:line="240" w:lineRule="auto"/>
        <w:jc w:val="both"/>
        <w:rPr>
          <w:rFonts w:ascii="Times New Roman" w:eastAsia="Times New Roman" w:hAnsi="Times New Roman" w:cs="Times New Roman"/>
          <w:color w:val="000000"/>
          <w:sz w:val="24"/>
          <w:szCs w:val="24"/>
        </w:rPr>
      </w:pPr>
    </w:p>
    <w:p w:rsidR="006B732F" w:rsidRPr="00E2236D" w:rsidRDefault="006B732F" w:rsidP="00E2236D">
      <w:pPr>
        <w:pStyle w:val="a6"/>
        <w:numPr>
          <w:ilvl w:val="0"/>
          <w:numId w:val="9"/>
        </w:numPr>
        <w:spacing w:after="0" w:line="240" w:lineRule="auto"/>
        <w:jc w:val="center"/>
        <w:rPr>
          <w:rFonts w:ascii="Times New Roman" w:eastAsia="Times New Roman" w:hAnsi="Times New Roman" w:cs="Times New Roman"/>
          <w:b/>
          <w:bCs/>
          <w:color w:val="000000"/>
          <w:sz w:val="24"/>
          <w:szCs w:val="24"/>
        </w:rPr>
      </w:pPr>
      <w:r w:rsidRPr="00E2236D">
        <w:rPr>
          <w:rFonts w:ascii="Times New Roman" w:eastAsia="Times New Roman" w:hAnsi="Times New Roman" w:cs="Times New Roman"/>
          <w:b/>
          <w:bCs/>
          <w:color w:val="000000"/>
          <w:sz w:val="24"/>
          <w:szCs w:val="24"/>
        </w:rPr>
        <w:t>УЧЕБНО – ТЕМАТИЧЕСКИЙ ПЛАН</w:t>
      </w:r>
    </w:p>
    <w:p w:rsidR="006B732F" w:rsidRPr="00E2236D" w:rsidRDefault="006B732F" w:rsidP="00E2236D">
      <w:pPr>
        <w:spacing w:after="0" w:line="240" w:lineRule="auto"/>
        <w:jc w:val="center"/>
        <w:rPr>
          <w:rFonts w:ascii="Times New Roman" w:eastAsia="Times New Roman" w:hAnsi="Times New Roman" w:cs="Times New Roman"/>
          <w:color w:val="000000"/>
          <w:sz w:val="24"/>
          <w:szCs w:val="24"/>
        </w:rPr>
      </w:pPr>
    </w:p>
    <w:tbl>
      <w:tblPr>
        <w:tblW w:w="10915" w:type="dxa"/>
        <w:tblInd w:w="-1160" w:type="dxa"/>
        <w:tblLayout w:type="fixed"/>
        <w:tblCellMar>
          <w:left w:w="0" w:type="dxa"/>
          <w:right w:w="0" w:type="dxa"/>
        </w:tblCellMar>
        <w:tblLook w:val="04A0"/>
      </w:tblPr>
      <w:tblGrid>
        <w:gridCol w:w="709"/>
        <w:gridCol w:w="3402"/>
        <w:gridCol w:w="1843"/>
        <w:gridCol w:w="2835"/>
        <w:gridCol w:w="2126"/>
      </w:tblGrid>
      <w:tr w:rsidR="00E2236D" w:rsidRPr="00E2236D" w:rsidTr="00BB0DF1">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bookmarkStart w:id="1" w:name="d391f2ddcaddde9c281036d9e5340a9c0a0c461a"/>
            <w:bookmarkStart w:id="2" w:name="2"/>
            <w:bookmarkEnd w:id="1"/>
            <w:bookmarkEnd w:id="2"/>
            <w:r w:rsidRPr="00E2236D">
              <w:rPr>
                <w:rFonts w:ascii="Times New Roman" w:eastAsia="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Количество  часов</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  том  числе:</w:t>
            </w: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практических </w:t>
            </w:r>
          </w:p>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контрольных  </w:t>
            </w:r>
          </w:p>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работ</w:t>
            </w: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Повторение основных вопросов курса 8 класса и введение в курс 9 класса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Металлы</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15</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w:t>
            </w: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Практикум №1. Свойства металлов и их соединений</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3 </w:t>
            </w:r>
            <w:proofErr w:type="gramStart"/>
            <w:r w:rsidRPr="00E2236D">
              <w:rPr>
                <w:rFonts w:ascii="Times New Roman" w:eastAsia="Times New Roman" w:hAnsi="Times New Roman" w:cs="Times New Roman"/>
                <w:color w:val="000000"/>
                <w:sz w:val="24"/>
                <w:szCs w:val="24"/>
              </w:rPr>
              <w:t>практических</w:t>
            </w:r>
            <w:proofErr w:type="gramEnd"/>
            <w:r w:rsidRPr="00E2236D">
              <w:rPr>
                <w:rFonts w:ascii="Times New Roman" w:eastAsia="Times New Roman" w:hAnsi="Times New Roman" w:cs="Times New Roman"/>
                <w:color w:val="000000"/>
                <w:sz w:val="24"/>
                <w:szCs w:val="24"/>
              </w:rPr>
              <w:t xml:space="preserve"> работы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Неметаллы</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w:t>
            </w: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Практикум №2</w:t>
            </w:r>
          </w:p>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Свойства неметаллов и их соединений</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3 </w:t>
            </w:r>
            <w:proofErr w:type="gramStart"/>
            <w:r w:rsidRPr="00E2236D">
              <w:rPr>
                <w:rFonts w:ascii="Times New Roman" w:eastAsia="Times New Roman" w:hAnsi="Times New Roman" w:cs="Times New Roman"/>
                <w:color w:val="000000"/>
                <w:sz w:val="24"/>
                <w:szCs w:val="24"/>
              </w:rPr>
              <w:t>практических</w:t>
            </w:r>
            <w:proofErr w:type="gramEnd"/>
            <w:r w:rsidRPr="00E2236D">
              <w:rPr>
                <w:rFonts w:ascii="Times New Roman" w:eastAsia="Times New Roman" w:hAnsi="Times New Roman" w:cs="Times New Roman"/>
                <w:color w:val="000000"/>
                <w:sz w:val="24"/>
                <w:szCs w:val="24"/>
              </w:rPr>
              <w:t xml:space="preserve"> работы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Органические соединения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10</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w:t>
            </w: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Обобщение знаний по химии </w:t>
            </w:r>
            <w:r w:rsidRPr="00E2236D">
              <w:rPr>
                <w:rFonts w:ascii="Times New Roman" w:eastAsia="Times New Roman" w:hAnsi="Times New Roman" w:cs="Times New Roman"/>
                <w:color w:val="000000"/>
                <w:sz w:val="24"/>
                <w:szCs w:val="24"/>
              </w:rPr>
              <w:lastRenderedPageBreak/>
              <w:t>за курс основной школы</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w:t>
            </w:r>
          </w:p>
        </w:tc>
      </w:tr>
      <w:tr w:rsidR="00E2236D" w:rsidRPr="00E2236D" w:rsidTr="00E2236D">
        <w:tc>
          <w:tcPr>
            <w:tcW w:w="7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444444"/>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Итого</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68</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6 практических работ</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4</w:t>
            </w:r>
          </w:p>
        </w:tc>
      </w:tr>
    </w:tbl>
    <w:tbl>
      <w:tblPr>
        <w:tblpPr w:leftFromText="180" w:rightFromText="180" w:vertAnchor="text" w:horzAnchor="page" w:tblpX="1459" w:tblpY="-1826"/>
        <w:tblW w:w="9690" w:type="dxa"/>
        <w:tblCellMar>
          <w:left w:w="0" w:type="dxa"/>
          <w:right w:w="0" w:type="dxa"/>
        </w:tblCellMar>
        <w:tblLook w:val="04A0"/>
      </w:tblPr>
      <w:tblGrid>
        <w:gridCol w:w="683"/>
        <w:gridCol w:w="9007"/>
      </w:tblGrid>
      <w:tr w:rsidR="00E2236D" w:rsidRPr="00E2236D" w:rsidTr="00E2236D">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p>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p>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w:t>
            </w:r>
          </w:p>
        </w:tc>
        <w:tc>
          <w:tcPr>
            <w:tcW w:w="90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p>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p>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тема</w:t>
            </w:r>
          </w:p>
        </w:tc>
      </w:tr>
      <w:tr w:rsidR="00E2236D" w:rsidRPr="00E2236D" w:rsidTr="00E2236D">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w:t>
            </w:r>
          </w:p>
        </w:tc>
        <w:tc>
          <w:tcPr>
            <w:tcW w:w="90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Контрольная работа  №1 по теме: «Металлы»</w:t>
            </w:r>
          </w:p>
        </w:tc>
      </w:tr>
      <w:tr w:rsidR="00E2236D" w:rsidRPr="00E2236D" w:rsidTr="00E2236D">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2</w:t>
            </w:r>
          </w:p>
        </w:tc>
        <w:tc>
          <w:tcPr>
            <w:tcW w:w="90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Контрольная работа №2 по теме: «Неметаллы»</w:t>
            </w:r>
          </w:p>
        </w:tc>
      </w:tr>
      <w:tr w:rsidR="00E2236D" w:rsidRPr="00E2236D" w:rsidTr="00E2236D">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3</w:t>
            </w:r>
          </w:p>
        </w:tc>
        <w:tc>
          <w:tcPr>
            <w:tcW w:w="90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Контрольная работа №3 по теме: «Органическая химия».</w:t>
            </w:r>
          </w:p>
        </w:tc>
      </w:tr>
      <w:tr w:rsidR="00E2236D" w:rsidRPr="00E2236D" w:rsidTr="00E2236D">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4</w:t>
            </w:r>
          </w:p>
        </w:tc>
        <w:tc>
          <w:tcPr>
            <w:tcW w:w="90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236D" w:rsidRPr="00E2236D" w:rsidRDefault="00E2236D" w:rsidP="00E2236D">
            <w:p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Контрольная работа по теме «Обобщение знаний по химии за курс основной школы».</w:t>
            </w:r>
          </w:p>
        </w:tc>
      </w:tr>
    </w:tbl>
    <w:p w:rsidR="006B732F" w:rsidRPr="00E2236D" w:rsidRDefault="006B732F" w:rsidP="00E2236D">
      <w:pPr>
        <w:spacing w:after="0" w:line="240" w:lineRule="auto"/>
        <w:jc w:val="both"/>
        <w:rPr>
          <w:rFonts w:ascii="Times New Roman" w:eastAsia="Times New Roman" w:hAnsi="Times New Roman" w:cs="Times New Roman"/>
          <w:b/>
          <w:bCs/>
          <w:i/>
          <w:iCs/>
          <w:color w:val="000000"/>
          <w:sz w:val="24"/>
          <w:szCs w:val="24"/>
        </w:rPr>
      </w:pPr>
    </w:p>
    <w:p w:rsidR="006B732F" w:rsidRPr="00E2236D" w:rsidRDefault="006B732F" w:rsidP="00E2236D">
      <w:pPr>
        <w:pStyle w:val="a6"/>
        <w:numPr>
          <w:ilvl w:val="0"/>
          <w:numId w:val="9"/>
        </w:numPr>
        <w:spacing w:after="0" w:line="240" w:lineRule="auto"/>
        <w:jc w:val="center"/>
        <w:rPr>
          <w:rFonts w:ascii="Times New Roman" w:eastAsia="Times New Roman" w:hAnsi="Times New Roman" w:cs="Times New Roman"/>
          <w:b/>
          <w:color w:val="000000"/>
          <w:sz w:val="24"/>
          <w:szCs w:val="24"/>
        </w:rPr>
      </w:pPr>
      <w:r w:rsidRPr="00E2236D">
        <w:rPr>
          <w:rFonts w:ascii="Times New Roman" w:eastAsia="Times New Roman" w:hAnsi="Times New Roman" w:cs="Times New Roman"/>
          <w:b/>
          <w:bCs/>
          <w:iCs/>
          <w:color w:val="000000"/>
          <w:sz w:val="24"/>
          <w:szCs w:val="24"/>
        </w:rPr>
        <w:t>Требования к уровню подготовки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В результате изучений данного предмета в 9 классе учащиеся должны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знать / понимать</w:t>
      </w:r>
    </w:p>
    <w:p w:rsidR="006B732F" w:rsidRPr="00E2236D" w:rsidRDefault="006B732F" w:rsidP="00E2236D">
      <w:pPr>
        <w:numPr>
          <w:ilvl w:val="0"/>
          <w:numId w:val="3"/>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химическую символику</w:t>
      </w:r>
      <w:r w:rsidRPr="00E2236D">
        <w:rPr>
          <w:rFonts w:ascii="Times New Roman" w:eastAsia="Times New Roman" w:hAnsi="Times New Roman" w:cs="Times New Roman"/>
          <w:color w:val="000000"/>
          <w:sz w:val="24"/>
          <w:szCs w:val="24"/>
        </w:rPr>
        <w:t>: знаки химических элементов, формулы химических веществ и уравнения химических реакций;</w:t>
      </w:r>
    </w:p>
    <w:p w:rsidR="006B732F" w:rsidRPr="00E2236D" w:rsidRDefault="006B732F" w:rsidP="00E2236D">
      <w:pPr>
        <w:numPr>
          <w:ilvl w:val="0"/>
          <w:numId w:val="3"/>
        </w:numPr>
        <w:spacing w:after="0" w:line="240" w:lineRule="auto"/>
        <w:ind w:left="360"/>
        <w:jc w:val="both"/>
        <w:rPr>
          <w:rFonts w:ascii="Times New Roman" w:eastAsia="Times New Roman" w:hAnsi="Times New Roman" w:cs="Times New Roman"/>
          <w:color w:val="000000"/>
          <w:sz w:val="24"/>
          <w:szCs w:val="24"/>
        </w:rPr>
      </w:pPr>
      <w:proofErr w:type="gramStart"/>
      <w:r w:rsidRPr="00E2236D">
        <w:rPr>
          <w:rFonts w:ascii="Times New Roman" w:eastAsia="Times New Roman" w:hAnsi="Times New Roman" w:cs="Times New Roman"/>
          <w:i/>
          <w:iCs/>
          <w:color w:val="000000"/>
          <w:sz w:val="24"/>
          <w:szCs w:val="24"/>
        </w:rPr>
        <w:t>важнейшие химические понятия</w:t>
      </w:r>
      <w:r w:rsidRPr="00E2236D">
        <w:rPr>
          <w:rFonts w:ascii="Times New Roman" w:eastAsia="Times New Roman" w:hAnsi="Times New Roman" w:cs="Times New Roman"/>
          <w:color w:val="000000"/>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E2236D">
        <w:rPr>
          <w:rFonts w:ascii="Times New Roman" w:eastAsia="Times New Roman" w:hAnsi="Times New Roman" w:cs="Times New Roman"/>
          <w:color w:val="000000"/>
          <w:sz w:val="24"/>
          <w:szCs w:val="24"/>
        </w:rPr>
        <w:t>неэлектролит</w:t>
      </w:r>
      <w:proofErr w:type="spellEnd"/>
      <w:r w:rsidRPr="00E2236D">
        <w:rPr>
          <w:rFonts w:ascii="Times New Roman" w:eastAsia="Times New Roman" w:hAnsi="Times New Roman" w:cs="Times New Roman"/>
          <w:color w:val="000000"/>
          <w:sz w:val="24"/>
          <w:szCs w:val="24"/>
        </w:rPr>
        <w:t>, электролитическая диссоциация, окислитель и восстановитель, окисление и восстановление;</w:t>
      </w:r>
      <w:proofErr w:type="gramEnd"/>
    </w:p>
    <w:p w:rsidR="006B732F" w:rsidRPr="00E2236D" w:rsidRDefault="006B732F" w:rsidP="00E2236D">
      <w:pPr>
        <w:numPr>
          <w:ilvl w:val="0"/>
          <w:numId w:val="3"/>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основные законы химии</w:t>
      </w:r>
      <w:r w:rsidRPr="00E2236D">
        <w:rPr>
          <w:rFonts w:ascii="Times New Roman" w:eastAsia="Times New Roman" w:hAnsi="Times New Roman" w:cs="Times New Roman"/>
          <w:color w:val="000000"/>
          <w:sz w:val="24"/>
          <w:szCs w:val="24"/>
        </w:rPr>
        <w:t>: сохранения массы веществ, постоянства состава, периодический закон;</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уметь</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называть:</w:t>
      </w:r>
      <w:r w:rsidRPr="00E2236D">
        <w:rPr>
          <w:rFonts w:ascii="Times New Roman" w:eastAsia="Times New Roman" w:hAnsi="Times New Roman" w:cs="Times New Roman"/>
          <w:color w:val="000000"/>
          <w:sz w:val="24"/>
          <w:szCs w:val="24"/>
        </w:rPr>
        <w:t> химические элементы, соединения изученных классов;</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объяснять:</w:t>
      </w:r>
      <w:r w:rsidRPr="00E2236D">
        <w:rPr>
          <w:rFonts w:ascii="Times New Roman" w:eastAsia="Times New Roman" w:hAnsi="Times New Roman" w:cs="Times New Roman"/>
          <w:color w:val="000000"/>
          <w:sz w:val="24"/>
          <w:szCs w:val="24"/>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характеризовать:</w:t>
      </w:r>
      <w:r w:rsidRPr="00E2236D">
        <w:rPr>
          <w:rFonts w:ascii="Times New Roman" w:eastAsia="Times New Roman" w:hAnsi="Times New Roman" w:cs="Times New Roman"/>
          <w:color w:val="000000"/>
          <w:sz w:val="24"/>
          <w:szCs w:val="24"/>
        </w:rPr>
        <w:t>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определять:</w:t>
      </w:r>
      <w:r w:rsidRPr="00E2236D">
        <w:rPr>
          <w:rFonts w:ascii="Times New Roman" w:eastAsia="Times New Roman" w:hAnsi="Times New Roman" w:cs="Times New Roman"/>
          <w:color w:val="000000"/>
          <w:sz w:val="24"/>
          <w:szCs w:val="24"/>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составлять:</w:t>
      </w:r>
      <w:r w:rsidRPr="00E2236D">
        <w:rPr>
          <w:rFonts w:ascii="Times New Roman" w:eastAsia="Times New Roman" w:hAnsi="Times New Roman" w:cs="Times New Roman"/>
          <w:color w:val="000000"/>
          <w:sz w:val="24"/>
          <w:szCs w:val="24"/>
        </w:rPr>
        <w:t>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обращаться</w:t>
      </w:r>
      <w:r w:rsidRPr="00E2236D">
        <w:rPr>
          <w:rFonts w:ascii="Times New Roman" w:eastAsia="Times New Roman" w:hAnsi="Times New Roman" w:cs="Times New Roman"/>
          <w:color w:val="000000"/>
          <w:sz w:val="24"/>
          <w:szCs w:val="24"/>
        </w:rPr>
        <w:t> с химической посудой и лабораторным оборудованием;</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распознавать опытным путем:</w:t>
      </w:r>
      <w:r w:rsidRPr="00E2236D">
        <w:rPr>
          <w:rFonts w:ascii="Times New Roman" w:eastAsia="Times New Roman" w:hAnsi="Times New Roman" w:cs="Times New Roman"/>
          <w:color w:val="000000"/>
          <w:sz w:val="24"/>
          <w:szCs w:val="24"/>
        </w:rPr>
        <w:t> кислород, водород, углекислый газ, аммиак; растворы кислот и щелочей, хлорид-, сульфа</w:t>
      </w:r>
      <w:proofErr w:type="gramStart"/>
      <w:r w:rsidRPr="00E2236D">
        <w:rPr>
          <w:rFonts w:ascii="Times New Roman" w:eastAsia="Times New Roman" w:hAnsi="Times New Roman" w:cs="Times New Roman"/>
          <w:color w:val="000000"/>
          <w:sz w:val="24"/>
          <w:szCs w:val="24"/>
        </w:rPr>
        <w:t>т-</w:t>
      </w:r>
      <w:proofErr w:type="gramEnd"/>
      <w:r w:rsidRPr="00E2236D">
        <w:rPr>
          <w:rFonts w:ascii="Times New Roman" w:eastAsia="Times New Roman" w:hAnsi="Times New Roman" w:cs="Times New Roman"/>
          <w:color w:val="000000"/>
          <w:sz w:val="24"/>
          <w:szCs w:val="24"/>
        </w:rPr>
        <w:t>, карбонат-ионы;</w:t>
      </w:r>
    </w:p>
    <w:p w:rsidR="006B732F" w:rsidRPr="00E2236D" w:rsidRDefault="006B732F" w:rsidP="00E2236D">
      <w:pPr>
        <w:numPr>
          <w:ilvl w:val="0"/>
          <w:numId w:val="4"/>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i/>
          <w:iCs/>
          <w:color w:val="000000"/>
          <w:sz w:val="24"/>
          <w:szCs w:val="24"/>
        </w:rPr>
        <w:t>вычислять:</w:t>
      </w:r>
      <w:r w:rsidRPr="00E2236D">
        <w:rPr>
          <w:rFonts w:ascii="Times New Roman" w:eastAsia="Times New Roman" w:hAnsi="Times New Roman" w:cs="Times New Roman"/>
          <w:color w:val="000000"/>
          <w:sz w:val="24"/>
          <w:szCs w:val="24"/>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E2236D">
        <w:rPr>
          <w:rFonts w:ascii="Times New Roman" w:eastAsia="Times New Roman" w:hAnsi="Times New Roman" w:cs="Times New Roman"/>
          <w:color w:val="000000"/>
          <w:sz w:val="24"/>
          <w:szCs w:val="24"/>
        </w:rPr>
        <w:t>для</w:t>
      </w:r>
      <w:proofErr w:type="gramEnd"/>
      <w:r w:rsidRPr="00E2236D">
        <w:rPr>
          <w:rFonts w:ascii="Times New Roman" w:eastAsia="Times New Roman" w:hAnsi="Times New Roman" w:cs="Times New Roman"/>
          <w:color w:val="000000"/>
          <w:sz w:val="24"/>
          <w:szCs w:val="24"/>
        </w:rPr>
        <w:t>:</w:t>
      </w:r>
    </w:p>
    <w:p w:rsidR="006B732F" w:rsidRPr="00E2236D" w:rsidRDefault="006B732F" w:rsidP="00E2236D">
      <w:pPr>
        <w:numPr>
          <w:ilvl w:val="0"/>
          <w:numId w:val="5"/>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безопасного обращения с веществами и материалами;</w:t>
      </w:r>
    </w:p>
    <w:p w:rsidR="006B732F" w:rsidRPr="00E2236D" w:rsidRDefault="006B732F" w:rsidP="00E2236D">
      <w:pPr>
        <w:numPr>
          <w:ilvl w:val="0"/>
          <w:numId w:val="5"/>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экологически грамотного поведения в окружающей среде;</w:t>
      </w:r>
    </w:p>
    <w:p w:rsidR="006B732F" w:rsidRPr="00E2236D" w:rsidRDefault="006B732F" w:rsidP="00E2236D">
      <w:pPr>
        <w:numPr>
          <w:ilvl w:val="0"/>
          <w:numId w:val="5"/>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оценки влияния химического загрязнения окружающей среды на организм человека;</w:t>
      </w:r>
    </w:p>
    <w:p w:rsidR="006B732F" w:rsidRPr="00E2236D" w:rsidRDefault="006B732F" w:rsidP="00E2236D">
      <w:pPr>
        <w:numPr>
          <w:ilvl w:val="0"/>
          <w:numId w:val="5"/>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критической оценки информации о веществах, используемых в быту;</w:t>
      </w:r>
    </w:p>
    <w:p w:rsidR="006B732F" w:rsidRPr="00E2236D" w:rsidRDefault="006B732F" w:rsidP="00E2236D">
      <w:pPr>
        <w:numPr>
          <w:ilvl w:val="0"/>
          <w:numId w:val="5"/>
        </w:numPr>
        <w:spacing w:after="0" w:line="240" w:lineRule="auto"/>
        <w:ind w:left="360"/>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приготовления растворов заданной концентрации.</w:t>
      </w:r>
    </w:p>
    <w:p w:rsidR="006B732F" w:rsidRPr="00E2236D" w:rsidRDefault="006B732F" w:rsidP="00E2236D">
      <w:pPr>
        <w:spacing w:after="0" w:line="240" w:lineRule="auto"/>
        <w:jc w:val="both"/>
        <w:rPr>
          <w:rFonts w:ascii="Times New Roman" w:eastAsia="Times New Roman" w:hAnsi="Times New Roman" w:cs="Times New Roman"/>
          <w:b/>
          <w:bCs/>
          <w:color w:val="000000"/>
          <w:sz w:val="24"/>
          <w:szCs w:val="24"/>
          <w:u w:val="single"/>
        </w:rPr>
      </w:pPr>
    </w:p>
    <w:p w:rsidR="006B732F" w:rsidRPr="00E2236D" w:rsidRDefault="006B732F" w:rsidP="00E2236D">
      <w:pPr>
        <w:pStyle w:val="a6"/>
        <w:numPr>
          <w:ilvl w:val="0"/>
          <w:numId w:val="9"/>
        </w:numPr>
        <w:spacing w:after="0" w:line="240" w:lineRule="auto"/>
        <w:jc w:val="center"/>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КРИТЕРИИ</w:t>
      </w:r>
      <w:r w:rsidR="00E2236D" w:rsidRPr="00E2236D">
        <w:rPr>
          <w:rFonts w:ascii="Times New Roman" w:eastAsia="Times New Roman" w:hAnsi="Times New Roman" w:cs="Times New Roman"/>
          <w:b/>
          <w:bCs/>
          <w:color w:val="000000"/>
          <w:sz w:val="24"/>
          <w:szCs w:val="24"/>
        </w:rPr>
        <w:t xml:space="preserve"> И НОРМЫ </w:t>
      </w:r>
      <w:r w:rsidRPr="00E2236D">
        <w:rPr>
          <w:rFonts w:ascii="Times New Roman" w:eastAsia="Times New Roman" w:hAnsi="Times New Roman" w:cs="Times New Roman"/>
          <w:b/>
          <w:bCs/>
          <w:color w:val="000000"/>
          <w:sz w:val="24"/>
          <w:szCs w:val="24"/>
        </w:rPr>
        <w:t xml:space="preserve"> ОЦЕНКИ</w:t>
      </w:r>
      <w:r w:rsidR="00E2236D" w:rsidRPr="00E2236D">
        <w:rPr>
          <w:rFonts w:ascii="Times New Roman" w:eastAsia="Times New Roman" w:hAnsi="Times New Roman" w:cs="Times New Roman"/>
          <w:b/>
          <w:bCs/>
          <w:color w:val="000000"/>
          <w:sz w:val="24"/>
          <w:szCs w:val="24"/>
        </w:rPr>
        <w:t xml:space="preserve"> ЗНАНИЙ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В рабочей программе предусмотрена</w:t>
      </w:r>
      <w:r w:rsidRPr="00E2236D">
        <w:rPr>
          <w:rFonts w:ascii="Times New Roman" w:eastAsia="Times New Roman" w:hAnsi="Times New Roman" w:cs="Times New Roman"/>
          <w:b/>
          <w:bCs/>
          <w:color w:val="000000"/>
          <w:sz w:val="24"/>
          <w:szCs w:val="24"/>
        </w:rPr>
        <w:t xml:space="preserve"> система форм контроля уровня достижений учащихся и критерии оценки. </w:t>
      </w:r>
      <w:r w:rsidRPr="00E2236D">
        <w:rPr>
          <w:rFonts w:ascii="Times New Roman" w:eastAsia="Times New Roman" w:hAnsi="Times New Roman" w:cs="Times New Roman"/>
          <w:color w:val="000000"/>
          <w:sz w:val="24"/>
          <w:szCs w:val="24"/>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E2236D">
        <w:rPr>
          <w:rFonts w:ascii="Times New Roman" w:eastAsia="Times New Roman" w:hAnsi="Times New Roman" w:cs="Times New Roman"/>
          <w:color w:val="000000"/>
          <w:sz w:val="24"/>
          <w:szCs w:val="24"/>
        </w:rPr>
        <w:t>обученности</w:t>
      </w:r>
      <w:proofErr w:type="spellEnd"/>
      <w:r w:rsidRPr="00E2236D">
        <w:rPr>
          <w:rFonts w:ascii="Times New Roman" w:eastAsia="Times New Roman" w:hAnsi="Times New Roman" w:cs="Times New Roman"/>
          <w:color w:val="000000"/>
          <w:sz w:val="24"/>
          <w:szCs w:val="2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proofErr w:type="gramStart"/>
      <w:r w:rsidRPr="00E2236D">
        <w:rPr>
          <w:rFonts w:ascii="Times New Roman" w:eastAsia="Times New Roman" w:hAnsi="Times New Roman" w:cs="Times New Roman"/>
          <w:color w:val="000000"/>
          <w:sz w:val="24"/>
          <w:szCs w:val="24"/>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proofErr w:type="gramStart"/>
      <w:r w:rsidRPr="00E2236D">
        <w:rPr>
          <w:rFonts w:ascii="Times New Roman" w:eastAsia="Times New Roman" w:hAnsi="Times New Roman" w:cs="Times New Roman"/>
          <w:color w:val="000000"/>
          <w:sz w:val="24"/>
          <w:szCs w:val="24"/>
        </w:rPr>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E2236D">
        <w:rPr>
          <w:rFonts w:ascii="Times New Roman" w:eastAsia="Times New Roman" w:hAnsi="Times New Roman" w:cs="Times New Roman"/>
          <w:bCs/>
          <w:color w:val="000000"/>
          <w:sz w:val="24"/>
          <w:szCs w:val="24"/>
        </w:rPr>
        <w:t>инструментарий</w:t>
      </w:r>
      <w:r w:rsidRPr="00E2236D">
        <w:rPr>
          <w:rFonts w:ascii="Times New Roman" w:eastAsia="Times New Roman" w:hAnsi="Times New Roman" w:cs="Times New Roman"/>
          <w:color w:val="000000"/>
          <w:sz w:val="24"/>
          <w:szCs w:val="24"/>
        </w:rPr>
        <w:t>: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E2236D">
        <w:rPr>
          <w:rFonts w:ascii="Times New Roman" w:eastAsia="Times New Roman" w:hAnsi="Times New Roman" w:cs="Times New Roman"/>
          <w:color w:val="000000"/>
          <w:sz w:val="24"/>
          <w:szCs w:val="24"/>
        </w:rPr>
        <w:t xml:space="preserve"> разнообразные способы организации оценочной деятельности учителя и учащихся.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1. Оценка устного ответа.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«5»</w:t>
      </w:r>
      <w:proofErr w:type="gramStart"/>
      <w:r w:rsidRPr="00E2236D">
        <w:rPr>
          <w:rFonts w:ascii="Times New Roman" w:eastAsia="Times New Roman" w:hAnsi="Times New Roman" w:cs="Times New Roman"/>
          <w:color w:val="000000"/>
          <w:sz w:val="24"/>
          <w:szCs w:val="24"/>
        </w:rPr>
        <w:t> :</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ответ полный и правильный на основании изученных теорий;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материал изложен в определенной логической последовательности, литературным языком;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ответ самостоятельный.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Ответ «4»</w:t>
      </w:r>
      <w:proofErr w:type="gramStart"/>
      <w:r w:rsidRPr="00E2236D">
        <w:rPr>
          <w:rFonts w:ascii="Times New Roman" w:eastAsia="Times New Roman" w:hAnsi="Times New Roman" w:cs="Times New Roman"/>
          <w:color w:val="000000"/>
          <w:sz w:val="24"/>
          <w:szCs w:val="24"/>
        </w:rPr>
        <w:t> ;</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ответ полный и правильный на сновании изученных теорий;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Отметка «З»</w:t>
      </w:r>
      <w:proofErr w:type="gramStart"/>
      <w:r w:rsidRPr="00E2236D">
        <w:rPr>
          <w:rFonts w:ascii="Times New Roman" w:eastAsia="Times New Roman" w:hAnsi="Times New Roman" w:cs="Times New Roman"/>
          <w:color w:val="000000"/>
          <w:sz w:val="24"/>
          <w:szCs w:val="24"/>
        </w:rPr>
        <w:t> :</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ответ полный, но при этом допущена существенная ошибка или ответ неполный, несвязный.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Отметка «2»</w:t>
      </w:r>
      <w:proofErr w:type="gramStart"/>
      <w:r w:rsidRPr="00E2236D">
        <w:rPr>
          <w:rFonts w:ascii="Times New Roman" w:eastAsia="Times New Roman" w:hAnsi="Times New Roman" w:cs="Times New Roman"/>
          <w:color w:val="000000"/>
          <w:sz w:val="24"/>
          <w:szCs w:val="24"/>
        </w:rPr>
        <w:t> :</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2. Оценка экспериментальных умений.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 Оценка ставится на основании наблюдения за учащимися и письменного отчета за работу.</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Отметка «5»:</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выполнена полностью и правильно,  сделаны правильные наблюдения и выводы;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эксперимент осуществлен по плану с учетом техники безопасности и правил работы с веществами и оборудованием;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        </w:t>
      </w:r>
      <w:r w:rsidRPr="00E2236D">
        <w:rPr>
          <w:rFonts w:ascii="Times New Roman" w:eastAsia="Times New Roman" w:hAnsi="Times New Roman" w:cs="Times New Roman"/>
          <w:b/>
          <w:bCs/>
          <w:color w:val="000000"/>
          <w:sz w:val="24"/>
          <w:szCs w:val="24"/>
        </w:rPr>
        <w:t>Отметка «4»</w:t>
      </w:r>
      <w:proofErr w:type="gramStart"/>
      <w:r w:rsidRPr="00E2236D">
        <w:rPr>
          <w:rFonts w:ascii="Times New Roman" w:eastAsia="Times New Roman" w:hAnsi="Times New Roman" w:cs="Times New Roman"/>
          <w:color w:val="000000"/>
          <w:sz w:val="24"/>
          <w:szCs w:val="24"/>
        </w:rPr>
        <w:t> :</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«3»:</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не выполнена,  у учащегося отсутствует экспериментальные умения.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3.   Оценка умений решать расчетные  задачи.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«5»:</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в </w:t>
      </w:r>
      <w:proofErr w:type="gramStart"/>
      <w:r w:rsidRPr="00E2236D">
        <w:rPr>
          <w:rFonts w:ascii="Times New Roman" w:eastAsia="Times New Roman" w:hAnsi="Times New Roman" w:cs="Times New Roman"/>
          <w:color w:val="000000"/>
          <w:sz w:val="24"/>
          <w:szCs w:val="24"/>
        </w:rPr>
        <w:t>логическом рассуждении</w:t>
      </w:r>
      <w:proofErr w:type="gramEnd"/>
      <w:r w:rsidRPr="00E2236D">
        <w:rPr>
          <w:rFonts w:ascii="Times New Roman" w:eastAsia="Times New Roman" w:hAnsi="Times New Roman" w:cs="Times New Roman"/>
          <w:color w:val="000000"/>
          <w:sz w:val="24"/>
          <w:szCs w:val="24"/>
        </w:rPr>
        <w:t xml:space="preserve"> и решении нет ошибок,  задача решена рациональным способом;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«4»:</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в </w:t>
      </w:r>
      <w:proofErr w:type="gramStart"/>
      <w:r w:rsidRPr="00E2236D">
        <w:rPr>
          <w:rFonts w:ascii="Times New Roman" w:eastAsia="Times New Roman" w:hAnsi="Times New Roman" w:cs="Times New Roman"/>
          <w:color w:val="000000"/>
          <w:sz w:val="24"/>
          <w:szCs w:val="24"/>
        </w:rPr>
        <w:t>логическом рассуждении</w:t>
      </w:r>
      <w:proofErr w:type="gramEnd"/>
      <w:r w:rsidRPr="00E2236D">
        <w:rPr>
          <w:rFonts w:ascii="Times New Roman" w:eastAsia="Times New Roman" w:hAnsi="Times New Roman" w:cs="Times New Roman"/>
          <w:color w:val="000000"/>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«3»:</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в </w:t>
      </w:r>
      <w:proofErr w:type="gramStart"/>
      <w:r w:rsidRPr="00E2236D">
        <w:rPr>
          <w:rFonts w:ascii="Times New Roman" w:eastAsia="Times New Roman" w:hAnsi="Times New Roman" w:cs="Times New Roman"/>
          <w:color w:val="000000"/>
          <w:sz w:val="24"/>
          <w:szCs w:val="24"/>
        </w:rPr>
        <w:t>логическом рассуждении</w:t>
      </w:r>
      <w:proofErr w:type="gramEnd"/>
      <w:r w:rsidRPr="00E2236D">
        <w:rPr>
          <w:rFonts w:ascii="Times New Roman" w:eastAsia="Times New Roman" w:hAnsi="Times New Roman" w:cs="Times New Roman"/>
          <w:color w:val="000000"/>
          <w:sz w:val="24"/>
          <w:szCs w:val="24"/>
        </w:rPr>
        <w:t xml:space="preserve"> нет существенных ошибок, но допущена существенная ошибка в математических расчетах.</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Отметка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имеется существенные ошибки в </w:t>
      </w:r>
      <w:proofErr w:type="gramStart"/>
      <w:r w:rsidRPr="00E2236D">
        <w:rPr>
          <w:rFonts w:ascii="Times New Roman" w:eastAsia="Times New Roman" w:hAnsi="Times New Roman" w:cs="Times New Roman"/>
          <w:color w:val="000000"/>
          <w:sz w:val="24"/>
          <w:szCs w:val="24"/>
        </w:rPr>
        <w:t>логическом рассуждении</w:t>
      </w:r>
      <w:proofErr w:type="gramEnd"/>
      <w:r w:rsidRPr="00E2236D">
        <w:rPr>
          <w:rFonts w:ascii="Times New Roman" w:eastAsia="Times New Roman" w:hAnsi="Times New Roman" w:cs="Times New Roman"/>
          <w:color w:val="000000"/>
          <w:sz w:val="24"/>
          <w:szCs w:val="24"/>
        </w:rPr>
        <w:t xml:space="preserve"> и в решении.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отсутствие ответа на задание.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4.  Оценка письменных контрольных работ.</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«5»:</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ответ полный и правильный,  возможна несущественная ошибка.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«4»:</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ответ неполный или допущено не более двух несущественных ошибок.</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«3»:</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выполнена не менее чем наполовину, допущена одна существенная ошибка и при этом две-три несущественные.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Отметка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выполнена меньше  чем наполовину или содержит несколько существенных ошибок.</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работа не выполнена.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При оценке выполнения письменной контрольной работы необходимо учитывать требования единого орфографического режима.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5.</w:t>
      </w:r>
      <w:r w:rsidRPr="00E2236D">
        <w:rPr>
          <w:rFonts w:ascii="Times New Roman" w:eastAsia="Times New Roman" w:hAnsi="Times New Roman" w:cs="Times New Roman"/>
          <w:color w:val="000000"/>
          <w:sz w:val="24"/>
          <w:szCs w:val="24"/>
        </w:rPr>
        <w:t> </w:t>
      </w:r>
      <w:r w:rsidRPr="00E2236D">
        <w:rPr>
          <w:rFonts w:ascii="Times New Roman" w:eastAsia="Times New Roman" w:hAnsi="Times New Roman" w:cs="Times New Roman"/>
          <w:b/>
          <w:bCs/>
          <w:color w:val="000000"/>
          <w:sz w:val="24"/>
          <w:szCs w:val="24"/>
        </w:rPr>
        <w:t>Оценка тестовых работ.</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При оценивании используется следующая шкала: для теста из пяти вопросов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нет ошибок — оценка «5»;</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одна ошибка - оценка «4»;</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две ошибки — оценка «З»;</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три ошибки — оценка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Для теста из 30 вопросов: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25—З0 правильных ответов — оценка «5»;</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19—24 правильных ответов — оценка «4»;</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 13—18 правильных ответов — оценка «З»;</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меньше 12 правильных ответов — оценка «2».</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6. Оценка реферата.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Реферат оценивается по следующим критериям:</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соблюдение требований к его оформлению;</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необходимость и достаточность для раскрытия темы приведенной в тексте реферата информации;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умение </w:t>
      </w:r>
      <w:proofErr w:type="gramStart"/>
      <w:r w:rsidRPr="00E2236D">
        <w:rPr>
          <w:rFonts w:ascii="Times New Roman" w:eastAsia="Times New Roman" w:hAnsi="Times New Roman" w:cs="Times New Roman"/>
          <w:color w:val="000000"/>
          <w:sz w:val="24"/>
          <w:szCs w:val="24"/>
        </w:rPr>
        <w:t>обучающегося</w:t>
      </w:r>
      <w:proofErr w:type="gramEnd"/>
      <w:r w:rsidRPr="00E2236D">
        <w:rPr>
          <w:rFonts w:ascii="Times New Roman" w:eastAsia="Times New Roman" w:hAnsi="Times New Roman" w:cs="Times New Roman"/>
          <w:color w:val="000000"/>
          <w:sz w:val="24"/>
          <w:szCs w:val="24"/>
        </w:rPr>
        <w:t xml:space="preserve"> свободно излагать основные идеи, отраженные в реферате;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способность </w:t>
      </w:r>
      <w:proofErr w:type="gramStart"/>
      <w:r w:rsidRPr="00E2236D">
        <w:rPr>
          <w:rFonts w:ascii="Times New Roman" w:eastAsia="Times New Roman" w:hAnsi="Times New Roman" w:cs="Times New Roman"/>
          <w:color w:val="000000"/>
          <w:sz w:val="24"/>
          <w:szCs w:val="24"/>
        </w:rPr>
        <w:t>обучающегося</w:t>
      </w:r>
      <w:proofErr w:type="gramEnd"/>
      <w:r w:rsidRPr="00E2236D">
        <w:rPr>
          <w:rFonts w:ascii="Times New Roman" w:eastAsia="Times New Roman" w:hAnsi="Times New Roman" w:cs="Times New Roman"/>
          <w:color w:val="000000"/>
          <w:sz w:val="24"/>
          <w:szCs w:val="24"/>
        </w:rPr>
        <w:t xml:space="preserve"> понять суть задаваемых членами аттестационной комиссии вопросов и сформулировать точные ответы на них.</w:t>
      </w:r>
    </w:p>
    <w:p w:rsidR="006B732F" w:rsidRPr="00E2236D" w:rsidRDefault="006B732F" w:rsidP="00E2236D">
      <w:pPr>
        <w:spacing w:after="0" w:line="240" w:lineRule="auto"/>
        <w:jc w:val="both"/>
        <w:rPr>
          <w:rFonts w:ascii="Times New Roman" w:eastAsia="Times New Roman" w:hAnsi="Times New Roman" w:cs="Times New Roman"/>
          <w:b/>
          <w:bCs/>
          <w:color w:val="000000"/>
          <w:sz w:val="24"/>
          <w:szCs w:val="24"/>
        </w:rPr>
      </w:pPr>
    </w:p>
    <w:p w:rsidR="009D79C7" w:rsidRPr="00E2236D" w:rsidRDefault="00E2236D" w:rsidP="00E2236D">
      <w:pPr>
        <w:pStyle w:val="c1"/>
        <w:spacing w:before="0" w:beforeAutospacing="0" w:after="0" w:afterAutospacing="0"/>
        <w:jc w:val="center"/>
        <w:rPr>
          <w:b/>
          <w:color w:val="000000"/>
        </w:rPr>
      </w:pPr>
      <w:r w:rsidRPr="00E2236D">
        <w:rPr>
          <w:b/>
          <w:color w:val="000000"/>
        </w:rPr>
        <w:t>6. УЧЕБНО-</w:t>
      </w:r>
      <w:r w:rsidR="009D79C7" w:rsidRPr="00E2236D">
        <w:rPr>
          <w:b/>
          <w:color w:val="000000"/>
        </w:rPr>
        <w:t>МЕТОДИЧЕСКАЯ ЛИТЕРАТУРА,</w:t>
      </w:r>
    </w:p>
    <w:p w:rsidR="006B732F" w:rsidRPr="00E2236D" w:rsidRDefault="006B732F" w:rsidP="00E2236D">
      <w:pPr>
        <w:pStyle w:val="c1"/>
        <w:spacing w:before="0" w:beforeAutospacing="0" w:after="0" w:afterAutospacing="0"/>
        <w:jc w:val="both"/>
        <w:rPr>
          <w:color w:val="000000"/>
        </w:rPr>
      </w:pPr>
      <w:r w:rsidRPr="00E2236D">
        <w:rPr>
          <w:color w:val="000000"/>
        </w:rPr>
        <w:t>1.Книга  для учителя. Химия. 9 класс: методическое пособие/. О.С.Габриелян, И.Г. Остроумов.- М.: «Дрофа», 2010.</w:t>
      </w:r>
    </w:p>
    <w:p w:rsidR="006B732F" w:rsidRPr="00E2236D" w:rsidRDefault="006B732F" w:rsidP="00E2236D">
      <w:pPr>
        <w:pStyle w:val="c1"/>
        <w:spacing w:before="0" w:beforeAutospacing="0" w:after="0" w:afterAutospacing="0"/>
        <w:jc w:val="both"/>
        <w:rPr>
          <w:color w:val="000000"/>
        </w:rPr>
      </w:pPr>
      <w:r w:rsidRPr="00E2236D">
        <w:rPr>
          <w:color w:val="000000"/>
        </w:rPr>
        <w:t>2. Химия.9 класс: контрольные и проверочные работы к учебнику О.С. Габриеляна  «Химия.9 класс»/ О.С.Габриелян и др.- М.: Дрофа, 2011г</w:t>
      </w:r>
    </w:p>
    <w:p w:rsidR="006B732F" w:rsidRPr="00E2236D" w:rsidRDefault="006B732F" w:rsidP="00E2236D">
      <w:pPr>
        <w:pStyle w:val="c1"/>
        <w:spacing w:before="0" w:beforeAutospacing="0" w:after="0" w:afterAutospacing="0"/>
        <w:jc w:val="both"/>
        <w:rPr>
          <w:color w:val="000000"/>
        </w:rPr>
      </w:pPr>
      <w:r w:rsidRPr="00E2236D">
        <w:rPr>
          <w:color w:val="000000"/>
        </w:rPr>
        <w:t xml:space="preserve">3.Химия.9 </w:t>
      </w:r>
      <w:proofErr w:type="spellStart"/>
      <w:r w:rsidRPr="00E2236D">
        <w:rPr>
          <w:color w:val="000000"/>
        </w:rPr>
        <w:t>кл</w:t>
      </w:r>
      <w:proofErr w:type="spellEnd"/>
      <w:r w:rsidRPr="00E2236D">
        <w:rPr>
          <w:color w:val="000000"/>
        </w:rPr>
        <w:t xml:space="preserve">.: рабочая тетрадь к учебнику О.С. Габриеляна «Химия.9 класс»/ О.С. Габриелян, А.В. </w:t>
      </w:r>
      <w:proofErr w:type="spellStart"/>
      <w:r w:rsidRPr="00E2236D">
        <w:rPr>
          <w:color w:val="000000"/>
        </w:rPr>
        <w:t>Яшукова</w:t>
      </w:r>
      <w:proofErr w:type="spellEnd"/>
      <w:r w:rsidRPr="00E2236D">
        <w:rPr>
          <w:color w:val="000000"/>
        </w:rPr>
        <w:t>. - М.: «Дрофа», 2010.</w:t>
      </w:r>
    </w:p>
    <w:p w:rsidR="006B732F" w:rsidRPr="00E2236D" w:rsidRDefault="006B732F" w:rsidP="00E2236D">
      <w:pPr>
        <w:pStyle w:val="c1"/>
        <w:spacing w:before="0" w:beforeAutospacing="0" w:after="0" w:afterAutospacing="0"/>
        <w:jc w:val="both"/>
        <w:rPr>
          <w:color w:val="000000"/>
        </w:rPr>
      </w:pPr>
      <w:r w:rsidRPr="00E2236D">
        <w:rPr>
          <w:color w:val="000000"/>
        </w:rPr>
        <w:t xml:space="preserve">4. Государственная итоговая аттестация выпускников 9 класса в новой форме. Химия.2010/ФИПИ. – М.: «Интеллект </w:t>
      </w:r>
      <w:proofErr w:type="gramStart"/>
      <w:r w:rsidRPr="00E2236D">
        <w:rPr>
          <w:color w:val="000000"/>
        </w:rPr>
        <w:t>-Ц</w:t>
      </w:r>
      <w:proofErr w:type="gramEnd"/>
      <w:r w:rsidRPr="00E2236D">
        <w:rPr>
          <w:color w:val="000000"/>
        </w:rPr>
        <w:t>ентр,2010».</w:t>
      </w:r>
    </w:p>
    <w:p w:rsidR="006B732F" w:rsidRPr="00E2236D" w:rsidRDefault="006B732F" w:rsidP="00E2236D">
      <w:pPr>
        <w:pStyle w:val="c1"/>
        <w:spacing w:before="0" w:beforeAutospacing="0" w:after="0" w:afterAutospacing="0"/>
        <w:jc w:val="both"/>
        <w:rPr>
          <w:color w:val="000000"/>
        </w:rPr>
      </w:pPr>
      <w:r w:rsidRPr="00E2236D">
        <w:rPr>
          <w:color w:val="000000"/>
        </w:rPr>
        <w:t>5. Химия. Мультимедийное приложение к УМК «Химия. 9 класс»</w:t>
      </w:r>
      <w:proofErr w:type="gramStart"/>
      <w:r w:rsidRPr="00E2236D">
        <w:rPr>
          <w:color w:val="000000"/>
        </w:rPr>
        <w:t>.Э</w:t>
      </w:r>
      <w:proofErr w:type="gramEnd"/>
      <w:r w:rsidRPr="00E2236D">
        <w:rPr>
          <w:color w:val="000000"/>
        </w:rPr>
        <w:t>лектронное учебное издание. ООО «Дрофа».2008.</w:t>
      </w:r>
    </w:p>
    <w:p w:rsidR="006B732F" w:rsidRPr="00E2236D" w:rsidRDefault="006B732F" w:rsidP="00E2236D">
      <w:pPr>
        <w:pStyle w:val="c1"/>
        <w:spacing w:before="0" w:beforeAutospacing="0" w:after="0" w:afterAutospacing="0"/>
        <w:jc w:val="both"/>
        <w:rPr>
          <w:color w:val="000000"/>
        </w:rPr>
      </w:pPr>
      <w:r w:rsidRPr="00E2236D">
        <w:rPr>
          <w:color w:val="000000"/>
        </w:rPr>
        <w:t>6. Габриелян О.С. Программа курса химии для 8-11 классов общеобразовательных учреждений. – М.: Дрофа, 2010</w:t>
      </w:r>
    </w:p>
    <w:p w:rsidR="006B732F" w:rsidRPr="00E2236D" w:rsidRDefault="006B732F" w:rsidP="00E2236D">
      <w:pPr>
        <w:spacing w:after="0" w:line="240" w:lineRule="auto"/>
        <w:jc w:val="both"/>
        <w:rPr>
          <w:rFonts w:ascii="Times New Roman" w:eastAsia="Times New Roman" w:hAnsi="Times New Roman" w:cs="Times New Roman"/>
          <w:b/>
          <w:bCs/>
          <w:color w:val="000000"/>
          <w:sz w:val="24"/>
          <w:szCs w:val="24"/>
        </w:rPr>
      </w:pPr>
    </w:p>
    <w:p w:rsidR="006B732F" w:rsidRPr="00E2236D" w:rsidRDefault="006B732F" w:rsidP="00E2236D">
      <w:pPr>
        <w:pStyle w:val="a6"/>
        <w:numPr>
          <w:ilvl w:val="0"/>
          <w:numId w:val="10"/>
        </w:numPr>
        <w:spacing w:after="0" w:line="240" w:lineRule="auto"/>
        <w:jc w:val="center"/>
        <w:rPr>
          <w:rFonts w:ascii="Times New Roman" w:eastAsia="Times New Roman" w:hAnsi="Times New Roman" w:cs="Times New Roman"/>
          <w:b/>
          <w:bCs/>
          <w:color w:val="000000"/>
          <w:sz w:val="24"/>
          <w:szCs w:val="24"/>
        </w:rPr>
      </w:pPr>
      <w:r w:rsidRPr="00E2236D">
        <w:rPr>
          <w:rFonts w:ascii="Times New Roman" w:eastAsia="Times New Roman" w:hAnsi="Times New Roman" w:cs="Times New Roman"/>
          <w:b/>
          <w:bCs/>
          <w:color w:val="000000"/>
          <w:sz w:val="24"/>
          <w:szCs w:val="24"/>
        </w:rPr>
        <w:t>МАТЕРИАЛЬНО – ТЕХНИЧЕСКОЕ СОПРОВОЖДЕНИЕ</w:t>
      </w:r>
    </w:p>
    <w:p w:rsidR="006B732F" w:rsidRPr="00E2236D" w:rsidRDefault="006B732F" w:rsidP="00E2236D">
      <w:pPr>
        <w:spacing w:after="0" w:line="240" w:lineRule="auto"/>
        <w:jc w:val="both"/>
        <w:rPr>
          <w:rFonts w:ascii="Times New Roman" w:eastAsia="Times New Roman" w:hAnsi="Times New Roman" w:cs="Times New Roman"/>
          <w:b/>
          <w:bCs/>
          <w:color w:val="000000"/>
          <w:sz w:val="24"/>
          <w:szCs w:val="24"/>
        </w:rPr>
      </w:pPr>
    </w:p>
    <w:p w:rsidR="006B732F" w:rsidRPr="00E2236D" w:rsidRDefault="006B732F"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xml:space="preserve">         Натуральные объекты: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Коллекции минералов и горных пород;</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Металлов и сплавов;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Минеральных удобрений;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Пластмасс, каучуков, волокон.</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Химические реактивы и материалы: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Наиболее часто используемые</w:t>
      </w:r>
      <w:proofErr w:type="gramStart"/>
      <w:r w:rsidRPr="00E2236D">
        <w:rPr>
          <w:rFonts w:ascii="Times New Roman" w:eastAsia="Times New Roman" w:hAnsi="Times New Roman" w:cs="Times New Roman"/>
          <w:color w:val="000000"/>
          <w:sz w:val="24"/>
          <w:szCs w:val="24"/>
        </w:rPr>
        <w:t xml:space="preserve"> :</w:t>
      </w:r>
      <w:proofErr w:type="gramEnd"/>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1)Простые вещества: медь, натрий</w:t>
      </w:r>
      <w:proofErr w:type="gramStart"/>
      <w:r w:rsidRPr="00E2236D">
        <w:rPr>
          <w:rFonts w:ascii="Times New Roman" w:eastAsia="Times New Roman" w:hAnsi="Times New Roman" w:cs="Times New Roman"/>
          <w:color w:val="000000"/>
          <w:sz w:val="24"/>
          <w:szCs w:val="24"/>
        </w:rPr>
        <w:t xml:space="preserve"> ,</w:t>
      </w:r>
      <w:proofErr w:type="gramEnd"/>
      <w:r w:rsidRPr="00E2236D">
        <w:rPr>
          <w:rFonts w:ascii="Times New Roman" w:eastAsia="Times New Roman" w:hAnsi="Times New Roman" w:cs="Times New Roman"/>
          <w:color w:val="000000"/>
          <w:sz w:val="24"/>
          <w:szCs w:val="24"/>
        </w:rPr>
        <w:t>кальций, магний, железо, цинк;</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2)оксиды: мед</w:t>
      </w:r>
      <w:proofErr w:type="gramStart"/>
      <w:r w:rsidRPr="00E2236D">
        <w:rPr>
          <w:rFonts w:ascii="Times New Roman" w:eastAsia="Times New Roman" w:hAnsi="Times New Roman" w:cs="Times New Roman"/>
          <w:color w:val="000000"/>
          <w:sz w:val="24"/>
          <w:szCs w:val="24"/>
        </w:rPr>
        <w:t>и(</w:t>
      </w:r>
      <w:proofErr w:type="gramEnd"/>
      <w:r w:rsidRPr="00E2236D">
        <w:rPr>
          <w:rFonts w:ascii="Times New Roman" w:eastAsia="Times New Roman" w:hAnsi="Times New Roman" w:cs="Times New Roman"/>
          <w:color w:val="000000"/>
          <w:sz w:val="24"/>
          <w:szCs w:val="24"/>
        </w:rPr>
        <w:t>||),кальция, железа(|||),магния;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3)кислоты: серная, соляная, азотная;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4)основания - </w:t>
      </w:r>
      <w:proofErr w:type="spellStart"/>
      <w:r w:rsidRPr="00E2236D">
        <w:rPr>
          <w:rFonts w:ascii="Times New Roman" w:eastAsia="Times New Roman" w:hAnsi="Times New Roman" w:cs="Times New Roman"/>
          <w:color w:val="000000"/>
          <w:sz w:val="24"/>
          <w:szCs w:val="24"/>
        </w:rPr>
        <w:t>гидроксиды</w:t>
      </w:r>
      <w:proofErr w:type="spellEnd"/>
      <w:r w:rsidRPr="00E2236D">
        <w:rPr>
          <w:rFonts w:ascii="Times New Roman" w:eastAsia="Times New Roman" w:hAnsi="Times New Roman" w:cs="Times New Roman"/>
          <w:color w:val="000000"/>
          <w:sz w:val="24"/>
          <w:szCs w:val="24"/>
        </w:rPr>
        <w:t>: натрия</w:t>
      </w:r>
      <w:proofErr w:type="gramStart"/>
      <w:r w:rsidRPr="00E2236D">
        <w:rPr>
          <w:rFonts w:ascii="Times New Roman" w:eastAsia="Times New Roman" w:hAnsi="Times New Roman" w:cs="Times New Roman"/>
          <w:color w:val="000000"/>
          <w:sz w:val="24"/>
          <w:szCs w:val="24"/>
        </w:rPr>
        <w:t>,к</w:t>
      </w:r>
      <w:proofErr w:type="gramEnd"/>
      <w:r w:rsidRPr="00E2236D">
        <w:rPr>
          <w:rFonts w:ascii="Times New Roman" w:eastAsia="Times New Roman" w:hAnsi="Times New Roman" w:cs="Times New Roman"/>
          <w:color w:val="000000"/>
          <w:sz w:val="24"/>
          <w:szCs w:val="24"/>
        </w:rPr>
        <w:t>альция,25%-ный водный раствор аммиака;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5)соли: хлориды натрия, мед</w:t>
      </w:r>
      <w:proofErr w:type="gramStart"/>
      <w:r w:rsidRPr="00E2236D">
        <w:rPr>
          <w:rFonts w:ascii="Times New Roman" w:eastAsia="Times New Roman" w:hAnsi="Times New Roman" w:cs="Times New Roman"/>
          <w:color w:val="000000"/>
          <w:sz w:val="24"/>
          <w:szCs w:val="24"/>
        </w:rPr>
        <w:t>и(</w:t>
      </w:r>
      <w:proofErr w:type="gramEnd"/>
      <w:r w:rsidRPr="00E2236D">
        <w:rPr>
          <w:rFonts w:ascii="Times New Roman" w:eastAsia="Times New Roman" w:hAnsi="Times New Roman" w:cs="Times New Roman"/>
          <w:color w:val="000000"/>
          <w:sz w:val="24"/>
          <w:szCs w:val="24"/>
        </w:rPr>
        <w:t>||),алюминия, железа(|||);нитраты калия, натрия, серебра; сульфаты меди(||),железа(||),железа(|||),аммония; иодид калия, бромид натрия;</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6)органические соединения: этанол,  уксусная кислота, метиловый оранжевый, фенолфталеин,  лакмус.</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Химическая лабораторная посуда, аппараты и приборы: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1)Приборы для работы с газами;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2)аппараты и приборы  для опытов  с твердыми, жидкими веществами;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3)измерительные приборы и приспособления для выполнения опытов;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4)стеклянная и пластмассовая посуда и приспособления для проведения опытов.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Модели:</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Наборы моделей атомов для составления </w:t>
      </w:r>
      <w:proofErr w:type="spellStart"/>
      <w:r w:rsidRPr="00E2236D">
        <w:rPr>
          <w:rFonts w:ascii="Times New Roman" w:eastAsia="Times New Roman" w:hAnsi="Times New Roman" w:cs="Times New Roman"/>
          <w:color w:val="000000"/>
          <w:sz w:val="24"/>
          <w:szCs w:val="24"/>
        </w:rPr>
        <w:t>шаростержневых</w:t>
      </w:r>
      <w:proofErr w:type="spellEnd"/>
      <w:r w:rsidRPr="00E2236D">
        <w:rPr>
          <w:rFonts w:ascii="Times New Roman" w:eastAsia="Times New Roman" w:hAnsi="Times New Roman" w:cs="Times New Roman"/>
          <w:color w:val="000000"/>
          <w:sz w:val="24"/>
          <w:szCs w:val="24"/>
        </w:rPr>
        <w:t xml:space="preserve"> моделей молекул;</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Кристаллические  решетки солей.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Учебные пособия на печатной основе:</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Периодическая система химических элементов Д.И.Менделеева;</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Таблица растворимости кислот, оснований солей;</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Электрохимический ряд напряжений металлов;</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lastRenderedPageBreak/>
        <w:t>Алгоритмы по характеристике химических элементов, химических реакций, решению задач;</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Дидактические материалы: рабочие тетради на печатной основе, инструкции, карточки с заданиями, таблицы.</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Экранно-звуковые средства обучения:</w:t>
      </w:r>
    </w:p>
    <w:p w:rsidR="006B732F" w:rsidRPr="00E2236D" w:rsidRDefault="006B732F" w:rsidP="00E2236D">
      <w:pPr>
        <w:numPr>
          <w:ilvl w:val="0"/>
          <w:numId w:val="8"/>
        </w:num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Электронная библиотека «Просвещение». «Химия. 8 класс». Мультимедийное учебное пособие нового образца.</w:t>
      </w:r>
    </w:p>
    <w:p w:rsidR="006B732F" w:rsidRPr="00E2236D" w:rsidRDefault="006B732F" w:rsidP="00E2236D">
      <w:pPr>
        <w:numPr>
          <w:ilvl w:val="0"/>
          <w:numId w:val="8"/>
        </w:num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Учебное электронное издание «Химия (8-11 класс). Виртуальная лаборатория»</w:t>
      </w:r>
    </w:p>
    <w:p w:rsidR="006B732F" w:rsidRPr="00E2236D" w:rsidRDefault="006B732F" w:rsidP="00E2236D">
      <w:pPr>
        <w:numPr>
          <w:ilvl w:val="0"/>
          <w:numId w:val="8"/>
        </w:num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1С: Репетитор. Химия.</w:t>
      </w:r>
    </w:p>
    <w:p w:rsidR="006B732F" w:rsidRPr="00E2236D" w:rsidRDefault="006B732F" w:rsidP="00E2236D">
      <w:pPr>
        <w:numPr>
          <w:ilvl w:val="0"/>
          <w:numId w:val="8"/>
        </w:num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 компьютерные презентации в формате </w:t>
      </w:r>
      <w:proofErr w:type="spellStart"/>
      <w:r w:rsidRPr="00E2236D">
        <w:rPr>
          <w:rFonts w:ascii="Times New Roman" w:eastAsia="Times New Roman" w:hAnsi="Times New Roman" w:cs="Times New Roman"/>
          <w:color w:val="000000"/>
          <w:sz w:val="24"/>
          <w:szCs w:val="24"/>
        </w:rPr>
        <w:t>Ppt</w:t>
      </w:r>
      <w:proofErr w:type="spellEnd"/>
      <w:r w:rsidRPr="00E2236D">
        <w:rPr>
          <w:rFonts w:ascii="Times New Roman" w:eastAsia="Times New Roman" w:hAnsi="Times New Roman" w:cs="Times New Roman"/>
          <w:color w:val="000000"/>
          <w:sz w:val="24"/>
          <w:szCs w:val="24"/>
        </w:rPr>
        <w:t>.</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b/>
          <w:bCs/>
          <w:color w:val="000000"/>
          <w:sz w:val="24"/>
          <w:szCs w:val="24"/>
        </w:rPr>
        <w:t>      ТСО:</w:t>
      </w:r>
    </w:p>
    <w:p w:rsidR="006B732F" w:rsidRPr="00E2236D" w:rsidRDefault="006B732F" w:rsidP="00E2236D">
      <w:pPr>
        <w:spacing w:after="0" w:line="240" w:lineRule="auto"/>
        <w:jc w:val="both"/>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Компьютер; </w:t>
      </w:r>
      <w:proofErr w:type="spellStart"/>
      <w:r w:rsidRPr="00E2236D">
        <w:rPr>
          <w:rFonts w:ascii="Times New Roman" w:eastAsia="Times New Roman" w:hAnsi="Times New Roman" w:cs="Times New Roman"/>
          <w:color w:val="000000"/>
          <w:sz w:val="24"/>
          <w:szCs w:val="24"/>
        </w:rPr>
        <w:t>Мультимедиапроектор</w:t>
      </w:r>
      <w:proofErr w:type="spellEnd"/>
      <w:r w:rsidRPr="00E2236D">
        <w:rPr>
          <w:rFonts w:ascii="Times New Roman" w:eastAsia="Times New Roman" w:hAnsi="Times New Roman" w:cs="Times New Roman"/>
          <w:color w:val="000000"/>
          <w:sz w:val="24"/>
          <w:szCs w:val="24"/>
        </w:rPr>
        <w:t>;</w:t>
      </w:r>
    </w:p>
    <w:p w:rsidR="006B732F" w:rsidRPr="00E2236D" w:rsidRDefault="006B732F" w:rsidP="00E2236D">
      <w:pPr>
        <w:spacing w:after="0" w:line="240" w:lineRule="auto"/>
        <w:rPr>
          <w:rFonts w:ascii="Times New Roman" w:eastAsia="Times New Roman" w:hAnsi="Times New Roman" w:cs="Times New Roman"/>
          <w:color w:val="000000"/>
          <w:sz w:val="24"/>
          <w:szCs w:val="24"/>
        </w:rPr>
      </w:pPr>
      <w:r w:rsidRPr="00E2236D">
        <w:rPr>
          <w:rFonts w:ascii="Times New Roman" w:eastAsia="Times New Roman" w:hAnsi="Times New Roman" w:cs="Times New Roman"/>
          <w:color w:val="000000"/>
          <w:sz w:val="24"/>
          <w:szCs w:val="24"/>
        </w:rPr>
        <w:t xml:space="preserve">Экран; </w:t>
      </w:r>
      <w:proofErr w:type="spellStart"/>
      <w:r w:rsidRPr="00E2236D">
        <w:rPr>
          <w:rFonts w:ascii="Times New Roman" w:eastAsia="Times New Roman" w:hAnsi="Times New Roman" w:cs="Times New Roman"/>
          <w:color w:val="000000"/>
          <w:sz w:val="24"/>
          <w:szCs w:val="24"/>
        </w:rPr>
        <w:t>Кодоскоп</w:t>
      </w:r>
      <w:proofErr w:type="spellEnd"/>
      <w:r w:rsidRPr="00E2236D">
        <w:rPr>
          <w:rFonts w:ascii="Times New Roman" w:eastAsia="Times New Roman" w:hAnsi="Times New Roman" w:cs="Times New Roman"/>
          <w:color w:val="000000"/>
          <w:sz w:val="24"/>
          <w:szCs w:val="24"/>
        </w:rPr>
        <w:t>;</w:t>
      </w:r>
    </w:p>
    <w:p w:rsidR="006B732F" w:rsidRPr="00E2236D" w:rsidRDefault="006B732F" w:rsidP="00E2236D">
      <w:pPr>
        <w:spacing w:after="0" w:line="240" w:lineRule="auto"/>
        <w:jc w:val="both"/>
        <w:rPr>
          <w:rFonts w:ascii="Times New Roman" w:eastAsia="Times New Roman" w:hAnsi="Times New Roman" w:cs="Times New Roman"/>
          <w:b/>
          <w:bCs/>
          <w:color w:val="000000"/>
          <w:sz w:val="24"/>
          <w:szCs w:val="24"/>
        </w:rPr>
      </w:pPr>
    </w:p>
    <w:p w:rsidR="006B732F" w:rsidRPr="00E2236D" w:rsidRDefault="006B732F" w:rsidP="00E2236D">
      <w:pPr>
        <w:spacing w:after="0" w:line="240" w:lineRule="auto"/>
        <w:jc w:val="both"/>
        <w:rPr>
          <w:rFonts w:ascii="Times New Roman" w:eastAsia="Times New Roman" w:hAnsi="Times New Roman" w:cs="Times New Roman"/>
          <w:b/>
          <w:bCs/>
          <w:color w:val="000000"/>
          <w:sz w:val="24"/>
          <w:szCs w:val="24"/>
        </w:rPr>
      </w:pPr>
    </w:p>
    <w:sectPr w:rsidR="006B732F" w:rsidRPr="00E2236D" w:rsidSect="00635E1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3EE"/>
    <w:multiLevelType w:val="hybridMultilevel"/>
    <w:tmpl w:val="F354737C"/>
    <w:lvl w:ilvl="0" w:tplc="344EF852">
      <w:start w:val="7"/>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21EA"/>
    <w:multiLevelType w:val="multilevel"/>
    <w:tmpl w:val="750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C5A45"/>
    <w:multiLevelType w:val="multilevel"/>
    <w:tmpl w:val="AC14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763F6"/>
    <w:multiLevelType w:val="multilevel"/>
    <w:tmpl w:val="5CD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3564C"/>
    <w:multiLevelType w:val="multilevel"/>
    <w:tmpl w:val="EAE4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237A0"/>
    <w:multiLevelType w:val="multilevel"/>
    <w:tmpl w:val="52F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46409"/>
    <w:multiLevelType w:val="multilevel"/>
    <w:tmpl w:val="E7E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C2C6C"/>
    <w:multiLevelType w:val="multilevel"/>
    <w:tmpl w:val="E7F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8407FC"/>
    <w:multiLevelType w:val="hybridMultilevel"/>
    <w:tmpl w:val="C09CACF2"/>
    <w:lvl w:ilvl="0" w:tplc="50DEC1A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E5F80"/>
    <w:multiLevelType w:val="multilevel"/>
    <w:tmpl w:val="64D2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1"/>
  </w:num>
  <w:num w:numId="5">
    <w:abstractNumId w:val="6"/>
  </w:num>
  <w:num w:numId="6">
    <w:abstractNumId w:val="3"/>
  </w:num>
  <w:num w:numId="7">
    <w:abstractNumId w:val="2"/>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732F"/>
    <w:rsid w:val="004F241B"/>
    <w:rsid w:val="00635E1A"/>
    <w:rsid w:val="006B732F"/>
    <w:rsid w:val="009D79C7"/>
    <w:rsid w:val="00AE0812"/>
    <w:rsid w:val="00B43EB7"/>
    <w:rsid w:val="00E2236D"/>
    <w:rsid w:val="00F86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B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6B732F"/>
  </w:style>
  <w:style w:type="paragraph" w:customStyle="1" w:styleId="c0">
    <w:name w:val="c0"/>
    <w:basedOn w:val="a"/>
    <w:rsid w:val="006B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732F"/>
  </w:style>
  <w:style w:type="character" w:customStyle="1" w:styleId="c2">
    <w:name w:val="c2"/>
    <w:basedOn w:val="a0"/>
    <w:rsid w:val="006B732F"/>
  </w:style>
  <w:style w:type="character" w:customStyle="1" w:styleId="c11">
    <w:name w:val="c11"/>
    <w:basedOn w:val="a0"/>
    <w:rsid w:val="006B732F"/>
  </w:style>
  <w:style w:type="character" w:customStyle="1" w:styleId="c26">
    <w:name w:val="c26"/>
    <w:basedOn w:val="a0"/>
    <w:rsid w:val="006B732F"/>
  </w:style>
  <w:style w:type="character" w:customStyle="1" w:styleId="c14">
    <w:name w:val="c14"/>
    <w:basedOn w:val="a0"/>
    <w:rsid w:val="006B732F"/>
  </w:style>
  <w:style w:type="character" w:styleId="a3">
    <w:name w:val="Hyperlink"/>
    <w:basedOn w:val="a0"/>
    <w:uiPriority w:val="99"/>
    <w:semiHidden/>
    <w:unhideWhenUsed/>
    <w:rsid w:val="006B732F"/>
    <w:rPr>
      <w:color w:val="0000FF"/>
      <w:u w:val="single"/>
    </w:rPr>
  </w:style>
  <w:style w:type="character" w:styleId="a4">
    <w:name w:val="FollowedHyperlink"/>
    <w:basedOn w:val="a0"/>
    <w:uiPriority w:val="99"/>
    <w:semiHidden/>
    <w:unhideWhenUsed/>
    <w:rsid w:val="006B732F"/>
    <w:rPr>
      <w:color w:val="800080"/>
      <w:u w:val="single"/>
    </w:rPr>
  </w:style>
  <w:style w:type="paragraph" w:styleId="a5">
    <w:name w:val="Normal (Web)"/>
    <w:basedOn w:val="a"/>
    <w:uiPriority w:val="99"/>
    <w:semiHidden/>
    <w:unhideWhenUsed/>
    <w:rsid w:val="006B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B732F"/>
  </w:style>
  <w:style w:type="character" w:customStyle="1" w:styleId="c17">
    <w:name w:val="c17"/>
    <w:basedOn w:val="a0"/>
    <w:rsid w:val="006B732F"/>
  </w:style>
  <w:style w:type="paragraph" w:styleId="a6">
    <w:name w:val="List Paragraph"/>
    <w:basedOn w:val="a"/>
    <w:uiPriority w:val="34"/>
    <w:qFormat/>
    <w:rsid w:val="00E2236D"/>
    <w:pPr>
      <w:ind w:left="720"/>
      <w:contextualSpacing/>
    </w:pPr>
  </w:style>
  <w:style w:type="paragraph" w:styleId="a7">
    <w:name w:val="Balloon Text"/>
    <w:basedOn w:val="a"/>
    <w:link w:val="a8"/>
    <w:uiPriority w:val="99"/>
    <w:semiHidden/>
    <w:unhideWhenUsed/>
    <w:rsid w:val="00E22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B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6B732F"/>
  </w:style>
  <w:style w:type="paragraph" w:customStyle="1" w:styleId="c0">
    <w:name w:val="c0"/>
    <w:basedOn w:val="a"/>
    <w:rsid w:val="006B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732F"/>
  </w:style>
  <w:style w:type="character" w:customStyle="1" w:styleId="c2">
    <w:name w:val="c2"/>
    <w:basedOn w:val="a0"/>
    <w:rsid w:val="006B732F"/>
  </w:style>
  <w:style w:type="character" w:customStyle="1" w:styleId="c11">
    <w:name w:val="c11"/>
    <w:basedOn w:val="a0"/>
    <w:rsid w:val="006B732F"/>
  </w:style>
  <w:style w:type="character" w:customStyle="1" w:styleId="c26">
    <w:name w:val="c26"/>
    <w:basedOn w:val="a0"/>
    <w:rsid w:val="006B732F"/>
  </w:style>
  <w:style w:type="character" w:customStyle="1" w:styleId="c14">
    <w:name w:val="c14"/>
    <w:basedOn w:val="a0"/>
    <w:rsid w:val="006B732F"/>
  </w:style>
  <w:style w:type="character" w:styleId="a3">
    <w:name w:val="Hyperlink"/>
    <w:basedOn w:val="a0"/>
    <w:uiPriority w:val="99"/>
    <w:semiHidden/>
    <w:unhideWhenUsed/>
    <w:rsid w:val="006B732F"/>
    <w:rPr>
      <w:color w:val="0000FF"/>
      <w:u w:val="single"/>
    </w:rPr>
  </w:style>
  <w:style w:type="character" w:styleId="a4">
    <w:name w:val="FollowedHyperlink"/>
    <w:basedOn w:val="a0"/>
    <w:uiPriority w:val="99"/>
    <w:semiHidden/>
    <w:unhideWhenUsed/>
    <w:rsid w:val="006B732F"/>
    <w:rPr>
      <w:color w:val="800080"/>
      <w:u w:val="single"/>
    </w:rPr>
  </w:style>
  <w:style w:type="paragraph" w:styleId="a5">
    <w:name w:val="Normal (Web)"/>
    <w:basedOn w:val="a"/>
    <w:uiPriority w:val="99"/>
    <w:semiHidden/>
    <w:unhideWhenUsed/>
    <w:rsid w:val="006B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B732F"/>
  </w:style>
  <w:style w:type="character" w:customStyle="1" w:styleId="c17">
    <w:name w:val="c17"/>
    <w:basedOn w:val="a0"/>
    <w:rsid w:val="006B732F"/>
  </w:style>
  <w:style w:type="paragraph" w:styleId="a6">
    <w:name w:val="List Paragraph"/>
    <w:basedOn w:val="a"/>
    <w:uiPriority w:val="34"/>
    <w:qFormat/>
    <w:rsid w:val="00E2236D"/>
    <w:pPr>
      <w:ind w:left="720"/>
      <w:contextualSpacing/>
    </w:pPr>
  </w:style>
  <w:style w:type="paragraph" w:styleId="a7">
    <w:name w:val="Balloon Text"/>
    <w:basedOn w:val="a"/>
    <w:link w:val="a8"/>
    <w:uiPriority w:val="99"/>
    <w:semiHidden/>
    <w:unhideWhenUsed/>
    <w:rsid w:val="00E22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198743">
      <w:bodyDiv w:val="1"/>
      <w:marLeft w:val="0"/>
      <w:marRight w:val="0"/>
      <w:marTop w:val="0"/>
      <w:marBottom w:val="0"/>
      <w:divBdr>
        <w:top w:val="none" w:sz="0" w:space="0" w:color="auto"/>
        <w:left w:val="none" w:sz="0" w:space="0" w:color="auto"/>
        <w:bottom w:val="none" w:sz="0" w:space="0" w:color="auto"/>
        <w:right w:val="none" w:sz="0" w:space="0" w:color="auto"/>
      </w:divBdr>
    </w:div>
    <w:div w:id="1853183329">
      <w:bodyDiv w:val="1"/>
      <w:marLeft w:val="0"/>
      <w:marRight w:val="0"/>
      <w:marTop w:val="0"/>
      <w:marBottom w:val="0"/>
      <w:divBdr>
        <w:top w:val="none" w:sz="0" w:space="0" w:color="auto"/>
        <w:left w:val="none" w:sz="0" w:space="0" w:color="auto"/>
        <w:bottom w:val="none" w:sz="0" w:space="0" w:color="auto"/>
        <w:right w:val="none" w:sz="0" w:space="0" w:color="auto"/>
      </w:divBdr>
    </w:div>
    <w:div w:id="20438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Сугроб</dc:creator>
  <cp:lastModifiedBy>админ</cp:lastModifiedBy>
  <cp:revision>3</cp:revision>
  <cp:lastPrinted>2014-05-12T10:07:00Z</cp:lastPrinted>
  <dcterms:created xsi:type="dcterms:W3CDTF">2014-05-12T10:10:00Z</dcterms:created>
  <dcterms:modified xsi:type="dcterms:W3CDTF">2018-05-04T14:03:00Z</dcterms:modified>
</cp:coreProperties>
</file>